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CE46" w14:textId="7FCF230F" w:rsidR="005D59A9" w:rsidRDefault="007D323A" w:rsidP="00170D7C">
      <w:pPr>
        <w:spacing w:after="0" w:line="240" w:lineRule="auto"/>
        <w:jc w:val="right"/>
        <w:rPr>
          <w:sz w:val="56"/>
          <w:szCs w:val="56"/>
        </w:rPr>
      </w:pPr>
      <w:r>
        <w:rPr>
          <w:noProof/>
          <w:sz w:val="56"/>
          <w:szCs w:val="56"/>
        </w:rPr>
        <w:drawing>
          <wp:anchor distT="0" distB="0" distL="114300" distR="114300" simplePos="0" relativeHeight="251694080" behindDoc="0" locked="0" layoutInCell="1" allowOverlap="1" wp14:anchorId="043635BB" wp14:editId="3B22C2A6">
            <wp:simplePos x="0" y="0"/>
            <wp:positionH relativeFrom="column">
              <wp:posOffset>3005455</wp:posOffset>
            </wp:positionH>
            <wp:positionV relativeFrom="paragraph">
              <wp:posOffset>0</wp:posOffset>
            </wp:positionV>
            <wp:extent cx="3181350" cy="940435"/>
            <wp:effectExtent l="0" t="0" r="0" b="0"/>
            <wp:wrapThrough wrapText="bothSides">
              <wp:wrapPolygon edited="0">
                <wp:start x="0" y="0"/>
                <wp:lineTo x="0" y="21002"/>
                <wp:lineTo x="21471" y="21002"/>
                <wp:lineTo x="2147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31"/>
                    <a:stretch/>
                  </pic:blipFill>
                  <pic:spPr bwMode="auto">
                    <a:xfrm>
                      <a:off x="0" y="0"/>
                      <a:ext cx="3181350" cy="940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D33C68" w14:textId="453FB1EA" w:rsidR="000561AE" w:rsidRDefault="00F82387" w:rsidP="00170D7C">
      <w:pPr>
        <w:spacing w:after="0" w:line="240" w:lineRule="auto"/>
        <w:rPr>
          <w:sz w:val="56"/>
          <w:szCs w:val="56"/>
        </w:rPr>
      </w:pPr>
      <w:r>
        <w:rPr>
          <w:noProof/>
          <w:lang w:eastAsia="nl-NL"/>
        </w:rPr>
        <w:drawing>
          <wp:anchor distT="0" distB="0" distL="114300" distR="114300" simplePos="0" relativeHeight="251667456" behindDoc="0" locked="0" layoutInCell="1" allowOverlap="1" wp14:anchorId="494D98A1" wp14:editId="40E5315A">
            <wp:simplePos x="0" y="0"/>
            <wp:positionH relativeFrom="column">
              <wp:posOffset>-242570</wp:posOffset>
            </wp:positionH>
            <wp:positionV relativeFrom="paragraph">
              <wp:posOffset>323215</wp:posOffset>
            </wp:positionV>
            <wp:extent cx="876300" cy="691515"/>
            <wp:effectExtent l="0" t="0" r="0" b="0"/>
            <wp:wrapThrough wrapText="bothSides">
              <wp:wrapPolygon edited="0">
                <wp:start x="0" y="0"/>
                <wp:lineTo x="0" y="20826"/>
                <wp:lineTo x="21130" y="20826"/>
                <wp:lineTo x="21130"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127B0" w14:textId="557D63B6" w:rsidR="000561AE" w:rsidRDefault="000561AE" w:rsidP="00170D7C">
      <w:pPr>
        <w:spacing w:after="0" w:line="240" w:lineRule="auto"/>
        <w:rPr>
          <w:sz w:val="56"/>
          <w:szCs w:val="56"/>
        </w:rPr>
      </w:pPr>
    </w:p>
    <w:p w14:paraId="491C76D6" w14:textId="609B8B7A" w:rsidR="00170D7C" w:rsidRDefault="00170D7C" w:rsidP="00170D7C">
      <w:pPr>
        <w:spacing w:after="0" w:line="240" w:lineRule="auto"/>
        <w:rPr>
          <w:sz w:val="56"/>
          <w:szCs w:val="56"/>
        </w:rPr>
      </w:pPr>
    </w:p>
    <w:p w14:paraId="6407B8CC" w14:textId="1B6DB550" w:rsidR="00F90328" w:rsidRPr="00B63C5D" w:rsidRDefault="004003CA" w:rsidP="00170D7C">
      <w:pPr>
        <w:spacing w:after="0" w:line="240" w:lineRule="auto"/>
        <w:rPr>
          <w:sz w:val="56"/>
          <w:szCs w:val="56"/>
        </w:rPr>
      </w:pPr>
      <w:r w:rsidRPr="00B63C5D">
        <w:rPr>
          <w:sz w:val="56"/>
          <w:szCs w:val="56"/>
        </w:rPr>
        <w:t>Nieuwsbrief</w:t>
      </w:r>
      <w:r w:rsidR="00241666">
        <w:rPr>
          <w:sz w:val="56"/>
          <w:szCs w:val="56"/>
        </w:rPr>
        <w:t xml:space="preserve"> ANC</w:t>
      </w:r>
      <w:r w:rsidRPr="00B63C5D">
        <w:rPr>
          <w:sz w:val="56"/>
          <w:szCs w:val="56"/>
        </w:rPr>
        <w:t xml:space="preserve"> Westergo</w:t>
      </w:r>
    </w:p>
    <w:p w14:paraId="174947C6" w14:textId="77777777" w:rsidR="00170D7C" w:rsidRDefault="00170D7C" w:rsidP="00170D7C">
      <w:pPr>
        <w:pStyle w:val="Default"/>
        <w:rPr>
          <w:b/>
          <w:sz w:val="22"/>
          <w:szCs w:val="22"/>
        </w:rPr>
      </w:pPr>
    </w:p>
    <w:p w14:paraId="353B266A" w14:textId="77777777" w:rsidR="007447C6" w:rsidRDefault="00170D7C" w:rsidP="005C08ED">
      <w:pPr>
        <w:pStyle w:val="Geenafstand"/>
        <w:rPr>
          <w:b/>
        </w:rPr>
      </w:pPr>
      <w:r w:rsidRPr="00250BB1">
        <w:rPr>
          <w:b/>
        </w:rPr>
        <w:t xml:space="preserve">Aan de leden van de ANV’s: Baarderadiel, Oer de Wjuk, Gooyumerpolder, Bosk &amp; Greide, </w:t>
      </w:r>
    </w:p>
    <w:p w14:paraId="71532C5A" w14:textId="2F5399AC" w:rsidR="005C08ED" w:rsidRDefault="00170D7C" w:rsidP="005C08ED">
      <w:pPr>
        <w:pStyle w:val="Geenafstand"/>
        <w:rPr>
          <w:b/>
        </w:rPr>
      </w:pPr>
      <w:r w:rsidRPr="00250BB1">
        <w:rPr>
          <w:b/>
        </w:rPr>
        <w:t>De Greidhoeke en Tusken Marren &amp; Fearten en betrokkenen</w:t>
      </w:r>
      <w:r w:rsidR="00E915CD">
        <w:rPr>
          <w:b/>
        </w:rPr>
        <w:t>.</w:t>
      </w:r>
    </w:p>
    <w:p w14:paraId="1ED96618" w14:textId="7F465C1E" w:rsidR="00E47521" w:rsidRDefault="00E47521" w:rsidP="000C37D0">
      <w:pPr>
        <w:pStyle w:val="Geenafstand"/>
        <w:rPr>
          <w:b/>
        </w:rPr>
      </w:pPr>
    </w:p>
    <w:p w14:paraId="672F1B56" w14:textId="7AE75F0A" w:rsidR="006C4646" w:rsidRDefault="006C4646" w:rsidP="006C4646">
      <w:pPr>
        <w:pStyle w:val="Geenafstand"/>
      </w:pPr>
      <w:r>
        <w:t>De risseltaten fan it greidefûgelbehear yn 2019 binne oplevere. It sjocht der goed út. It liket der op dat we in kearpunt berikke yn de delgong fan it tal greidefûgels. Tenminsten, as we sjogge nei de gebieten wer’t greidefûgelbehear tapast wurdt.</w:t>
      </w:r>
    </w:p>
    <w:p w14:paraId="193601A4" w14:textId="77777777" w:rsidR="006C4646" w:rsidRDefault="006C4646" w:rsidP="006C4646">
      <w:pPr>
        <w:pStyle w:val="Geenafstand"/>
      </w:pPr>
    </w:p>
    <w:p w14:paraId="153897D9" w14:textId="678AA6E1" w:rsidR="006C4646" w:rsidRDefault="006C4646" w:rsidP="006C4646">
      <w:pPr>
        <w:pStyle w:val="Geenafstand"/>
      </w:pPr>
      <w:r>
        <w:t>Foar it earst is it slagge om in totaal oersjoch fan de risseltaten oer hiel Fryslan te meitsjen. Alle clubs dy’t oan greidefugelbehear dogge ha de gegevens oanlevere</w:t>
      </w:r>
      <w:r w:rsidR="00135CF7">
        <w:t>.</w:t>
      </w:r>
      <w:r>
        <w:t xml:space="preserve"> Fan ANLb-behear oant dat fan Natuurmonumenten, Staatbosbeheer, Particulier Natuurbehear</w:t>
      </w:r>
      <w:r w:rsidR="00135CF7">
        <w:t xml:space="preserve"> en it</w:t>
      </w:r>
      <w:r>
        <w:t xml:space="preserve"> Fryske Gea. Dat is in goeie stap foarút yn de kwaliteit fan de ynformaasje en de betrouberens derfan.</w:t>
      </w:r>
    </w:p>
    <w:p w14:paraId="7B0104A1" w14:textId="44EBE33B" w:rsidR="001C33E5" w:rsidRDefault="001C33E5" w:rsidP="006C4646">
      <w:pPr>
        <w:pStyle w:val="Geenafstand"/>
      </w:pPr>
    </w:p>
    <w:p w14:paraId="69789A9F" w14:textId="01826AFB" w:rsidR="00A60CC5" w:rsidRDefault="006C4646" w:rsidP="006C4646">
      <w:pPr>
        <w:pStyle w:val="Geenafstand"/>
      </w:pPr>
      <w:r>
        <w:t>It ANL</w:t>
      </w:r>
      <w:r w:rsidR="001C33E5">
        <w:t>b</w:t>
      </w:r>
      <w:r>
        <w:t xml:space="preserve"> levert de grutste opperflakte oan behear. Bij it ANL</w:t>
      </w:r>
      <w:r w:rsidR="003C039F">
        <w:t>b</w:t>
      </w:r>
      <w:r>
        <w:t xml:space="preserve"> bliuwt it lykwols woekerjen mei de sinten. De animo ûnder boeren om mei te dwaan nimt ta, mar it jierlikse budget amper. </w:t>
      </w:r>
    </w:p>
    <w:p w14:paraId="37261EFF" w14:textId="58E98123" w:rsidR="006C4646" w:rsidRDefault="008E4411" w:rsidP="006C4646">
      <w:pPr>
        <w:pStyle w:val="Geenafstand"/>
      </w:pPr>
      <w:r>
        <w:rPr>
          <w:noProof/>
        </w:rPr>
        <w:drawing>
          <wp:anchor distT="0" distB="0" distL="114300" distR="114300" simplePos="0" relativeHeight="251696128" behindDoc="0" locked="0" layoutInCell="1" allowOverlap="1" wp14:anchorId="3D3743B9" wp14:editId="3FC8D686">
            <wp:simplePos x="0" y="0"/>
            <wp:positionH relativeFrom="column">
              <wp:posOffset>4219575</wp:posOffset>
            </wp:positionH>
            <wp:positionV relativeFrom="paragraph">
              <wp:posOffset>78105</wp:posOffset>
            </wp:positionV>
            <wp:extent cx="2363470" cy="1838325"/>
            <wp:effectExtent l="0" t="0" r="0" b="9525"/>
            <wp:wrapThrough wrapText="bothSides">
              <wp:wrapPolygon edited="0">
                <wp:start x="0" y="0"/>
                <wp:lineTo x="0" y="21488"/>
                <wp:lineTo x="21414" y="21488"/>
                <wp:lineTo x="2141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9534"/>
                    <a:stretch/>
                  </pic:blipFill>
                  <pic:spPr bwMode="auto">
                    <a:xfrm>
                      <a:off x="0" y="0"/>
                      <a:ext cx="2363470" cy="183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646">
        <w:t xml:space="preserve">Der is ek in protte fraach nei it ferswierjen fan it behear, om dermei de kwaliteit fan de </w:t>
      </w:r>
      <w:r w:rsidR="003C039F">
        <w:t>mozaïeken</w:t>
      </w:r>
      <w:r w:rsidR="006C4646">
        <w:t xml:space="preserve"> te ferbetterjen. Boppedat falt der alle jierren noch âld SNL</w:t>
      </w:r>
      <w:r w:rsidR="003C039F">
        <w:t>-</w:t>
      </w:r>
      <w:r w:rsidR="006C4646">
        <w:t>beheer frij en as dêr noch in protte fûgels sitte, moat dat eins ek ûnder it ANL</w:t>
      </w:r>
      <w:r w:rsidR="003C039F">
        <w:t>b</w:t>
      </w:r>
      <w:r w:rsidR="006C4646">
        <w:t xml:space="preserve"> brocht wurde kinne.</w:t>
      </w:r>
    </w:p>
    <w:p w14:paraId="4968E217" w14:textId="77777777" w:rsidR="008E4411" w:rsidRDefault="006C4646" w:rsidP="006C4646">
      <w:pPr>
        <w:pStyle w:val="Geenafstand"/>
      </w:pPr>
      <w:r>
        <w:t xml:space="preserve">Foar 2020 kinne we noch in lyts budget fan 40.000 euro tafoege. </w:t>
      </w:r>
    </w:p>
    <w:p w14:paraId="0BE2D92F" w14:textId="77777777" w:rsidR="008E4411" w:rsidRDefault="006C4646" w:rsidP="006C4646">
      <w:pPr>
        <w:pStyle w:val="Geenafstand"/>
      </w:pPr>
      <w:r>
        <w:t xml:space="preserve">Yn oerliz mei de bestjoeren fan de ANV’s wurdt besjoen wer’t en </w:t>
      </w:r>
    </w:p>
    <w:p w14:paraId="4C7FFB32" w14:textId="229B2573" w:rsidR="006C4646" w:rsidRDefault="006C4646" w:rsidP="006C4646">
      <w:pPr>
        <w:pStyle w:val="Geenafstand"/>
      </w:pPr>
      <w:r>
        <w:t xml:space="preserve">hoe dat it bêste kin. Uteraard binne de Gebietsregisseurs en </w:t>
      </w:r>
      <w:r w:rsidR="00F22E0F">
        <w:t>m</w:t>
      </w:r>
      <w:r>
        <w:t>oza</w:t>
      </w:r>
      <w:r w:rsidR="003C039F">
        <w:t>ï</w:t>
      </w:r>
      <w:r>
        <w:t xml:space="preserve">ekregisseurs </w:t>
      </w:r>
      <w:proofErr w:type="spellStart"/>
      <w:r>
        <w:t>ek</w:t>
      </w:r>
      <w:proofErr w:type="spellEnd"/>
      <w:r>
        <w:t xml:space="preserve"> </w:t>
      </w:r>
      <w:proofErr w:type="spellStart"/>
      <w:r>
        <w:t>folop</w:t>
      </w:r>
      <w:proofErr w:type="spellEnd"/>
      <w:r>
        <w:t xml:space="preserve"> </w:t>
      </w:r>
      <w:proofErr w:type="spellStart"/>
      <w:r>
        <w:t>belutsen</w:t>
      </w:r>
      <w:proofErr w:type="spellEnd"/>
      <w:r>
        <w:t xml:space="preserve"> bij it behearplan 2020.</w:t>
      </w:r>
    </w:p>
    <w:p w14:paraId="277AC539" w14:textId="1358A5B7" w:rsidR="008E4411" w:rsidRDefault="008E4411" w:rsidP="006C4646">
      <w:pPr>
        <w:pStyle w:val="Geenafstand"/>
      </w:pPr>
    </w:p>
    <w:p w14:paraId="5F0A03B7" w14:textId="33750D35" w:rsidR="008E4411" w:rsidRDefault="006C4646" w:rsidP="006C4646">
      <w:pPr>
        <w:pStyle w:val="Geenafstand"/>
      </w:pPr>
      <w:r>
        <w:t>Neist greidefûgelbehear is</w:t>
      </w:r>
      <w:r w:rsidR="00435781">
        <w:t xml:space="preserve"> ANC</w:t>
      </w:r>
      <w:r>
        <w:t xml:space="preserve"> Westergo ek aktyf op it behear yn en om de sleat. Foar 2020 wurdt dat budget útwreide.</w:t>
      </w:r>
    </w:p>
    <w:p w14:paraId="6FF97CBB" w14:textId="77777777" w:rsidR="000824C1" w:rsidRDefault="008E4411" w:rsidP="006C4646">
      <w:pPr>
        <w:pStyle w:val="Geenafstand"/>
      </w:pPr>
      <w:r>
        <w:rPr>
          <w:noProof/>
        </w:rPr>
        <mc:AlternateContent>
          <mc:Choice Requires="wps">
            <w:drawing>
              <wp:anchor distT="0" distB="0" distL="114300" distR="114300" simplePos="0" relativeHeight="251698176" behindDoc="0" locked="0" layoutInCell="1" allowOverlap="1" wp14:anchorId="6DEF06AD" wp14:editId="438BE7E6">
                <wp:simplePos x="0" y="0"/>
                <wp:positionH relativeFrom="page">
                  <wp:posOffset>6369685</wp:posOffset>
                </wp:positionH>
                <wp:positionV relativeFrom="paragraph">
                  <wp:posOffset>40005</wp:posOffset>
                </wp:positionV>
                <wp:extent cx="1304925" cy="247650"/>
                <wp:effectExtent l="0" t="0" r="9525" b="0"/>
                <wp:wrapNone/>
                <wp:docPr id="5" name="Tekstvak 5"/>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ysClr val="window" lastClr="FFFFFF"/>
                        </a:solidFill>
                        <a:ln w="6350">
                          <a:noFill/>
                        </a:ln>
                      </wps:spPr>
                      <wps:txbx>
                        <w:txbxContent>
                          <w:p w14:paraId="3CE399E3" w14:textId="77777777" w:rsidR="008E4411" w:rsidRPr="008B4F64" w:rsidRDefault="008E4411" w:rsidP="008E4411">
                            <w:pPr>
                              <w:rPr>
                                <w:sz w:val="18"/>
                                <w:szCs w:val="18"/>
                              </w:rPr>
                            </w:pPr>
                            <w:r w:rsidRPr="008B4F64">
                              <w:rPr>
                                <w:i/>
                                <w:iCs/>
                                <w:sz w:val="18"/>
                                <w:szCs w:val="18"/>
                              </w:rPr>
                              <w:t>Foto: Hylco Bouwstra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F06AD" id="_x0000_t202" coordsize="21600,21600" o:spt="202" path="m,l,21600r21600,l21600,xe">
                <v:stroke joinstyle="miter"/>
                <v:path gradientshapeok="t" o:connecttype="rect"/>
              </v:shapetype>
              <v:shape id="Tekstvak 5" o:spid="_x0000_s1026" type="#_x0000_t202" style="position:absolute;margin-left:501.55pt;margin-top:3.15pt;width:102.75pt;height:19.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" fillcolor="window" stroked="f" strokeweight=".5pt">
                <v:textbox>
                  <w:txbxContent>
                    <w:p w14:paraId="3CE399E3" w14:textId="77777777" w:rsidR="008E4411" w:rsidRPr="008B4F64" w:rsidRDefault="008E4411" w:rsidP="008E4411">
                      <w:pPr>
                        <w:rPr>
                          <w:sz w:val="18"/>
                          <w:szCs w:val="18"/>
                        </w:rPr>
                      </w:pPr>
                      <w:r w:rsidRPr="008B4F64">
                        <w:rPr>
                          <w:i/>
                          <w:iCs/>
                          <w:sz w:val="18"/>
                          <w:szCs w:val="18"/>
                        </w:rPr>
                        <w:t>Foto: Hylco Bouwstra</w:t>
                      </w:r>
                    </w:p>
                  </w:txbxContent>
                </v:textbox>
                <w10:wrap anchorx="page"/>
              </v:shape>
            </w:pict>
          </mc:Fallback>
        </mc:AlternateContent>
      </w:r>
      <w:r>
        <w:t>D</w:t>
      </w:r>
      <w:r w:rsidR="006C4646">
        <w:t xml:space="preserve">e Profinsje wol dit leefgebiet graag fersterkje. Heech wetter, rânebehear en ekologysk hekkeljen binne de belangrykste yngrepen dy’t der foar soargje </w:t>
      </w:r>
    </w:p>
    <w:p w14:paraId="64D48FD8" w14:textId="51330A58" w:rsidR="006C4646" w:rsidRDefault="006C4646" w:rsidP="006C4646">
      <w:pPr>
        <w:pStyle w:val="Geenafstand"/>
      </w:pPr>
      <w:r>
        <w:t xml:space="preserve">dat </w:t>
      </w:r>
      <w:r w:rsidR="008E4411">
        <w:t xml:space="preserve">it </w:t>
      </w:r>
      <w:r>
        <w:t>libben yn</w:t>
      </w:r>
      <w:r w:rsidR="003C039F">
        <w:t xml:space="preserve"> </w:t>
      </w:r>
      <w:r>
        <w:t>en om de feart yn ecologysk opsicht ferbettert. Ek de ynset fan de baggerpomp kin derbij fan grut belang wêze. Dit jier is dizze foar it earst ynset troch</w:t>
      </w:r>
      <w:r w:rsidR="003C039F">
        <w:t xml:space="preserve"> ANC</w:t>
      </w:r>
      <w:r>
        <w:t xml:space="preserve"> Westergo. We hoopje dat der kommend jier mear animo foar komt.</w:t>
      </w:r>
    </w:p>
    <w:p w14:paraId="75AD5855" w14:textId="77777777" w:rsidR="003C039F" w:rsidRDefault="003C039F" w:rsidP="006C4646">
      <w:pPr>
        <w:pStyle w:val="Geenafstand"/>
      </w:pPr>
    </w:p>
    <w:p w14:paraId="1F36BA4F" w14:textId="1E91D3EC" w:rsidR="000508C9" w:rsidRPr="000508C9" w:rsidRDefault="000508C9" w:rsidP="006C4646">
      <w:pPr>
        <w:pStyle w:val="Geenafstand"/>
        <w:rPr>
          <w:b/>
          <w:bCs/>
        </w:rPr>
      </w:pPr>
      <w:r>
        <w:rPr>
          <w:b/>
          <w:bCs/>
        </w:rPr>
        <w:t>Takomst</w:t>
      </w:r>
    </w:p>
    <w:p w14:paraId="38ECD793" w14:textId="3B614F94" w:rsidR="003C039F" w:rsidRDefault="006C4646" w:rsidP="006C4646">
      <w:pPr>
        <w:pStyle w:val="Geenafstand"/>
      </w:pPr>
      <w:r>
        <w:t xml:space="preserve">It bestjoer en de beleidsrie fan </w:t>
      </w:r>
      <w:r w:rsidR="003C039F">
        <w:t xml:space="preserve">ANC </w:t>
      </w:r>
      <w:r>
        <w:t>Westergo sjogge yntusken al nei de takomst. Want oer twa jier rint de earste periode fan it ANL</w:t>
      </w:r>
      <w:r w:rsidR="003C039F">
        <w:t>b</w:t>
      </w:r>
      <w:r>
        <w:t xml:space="preserve"> ôf en ek stiet der in nij Europeesk Lanboubelied foar de doar. Derfan is al bekind dat </w:t>
      </w:r>
      <w:r w:rsidR="003C039F">
        <w:t>‘</w:t>
      </w:r>
      <w:r>
        <w:t>biodiversiteit</w:t>
      </w:r>
      <w:r w:rsidR="003C039F">
        <w:t>’</w:t>
      </w:r>
      <w:r>
        <w:t xml:space="preserve"> en </w:t>
      </w:r>
      <w:r w:rsidR="003C039F">
        <w:t>‘</w:t>
      </w:r>
      <w:r>
        <w:t>vergroening</w:t>
      </w:r>
      <w:r w:rsidR="003C039F">
        <w:t>’</w:t>
      </w:r>
      <w:r>
        <w:t xml:space="preserve"> in gruttere rol gean spyljen. </w:t>
      </w:r>
    </w:p>
    <w:p w14:paraId="2F0CAEE2" w14:textId="5A593A82" w:rsidR="003C039F" w:rsidRDefault="006C4646" w:rsidP="006C4646">
      <w:pPr>
        <w:pStyle w:val="Geenafstand"/>
      </w:pPr>
      <w:r>
        <w:t xml:space="preserve">Mei de koepelorganisaasje BoerenNatuur stemme de 40 kollektieven, dy’t der yn Nederlân binne, de ynstek en oanpak op elkoar ôf. It is foar elk nijsgjirrich om de website </w:t>
      </w:r>
      <w:r w:rsidR="00642ABE">
        <w:t xml:space="preserve"> </w:t>
      </w:r>
      <w:hyperlink r:id="rId11" w:history="1">
        <w:r w:rsidR="00642ABE">
          <w:rPr>
            <w:rStyle w:val="Hyperlink"/>
          </w:rPr>
          <w:t>www.boerennatuur.nl</w:t>
        </w:r>
      </w:hyperlink>
      <w:r w:rsidR="003C039F">
        <w:t xml:space="preserve"> te </w:t>
      </w:r>
      <w:proofErr w:type="spellStart"/>
      <w:r w:rsidR="003C039F">
        <w:t>folgjen</w:t>
      </w:r>
      <w:proofErr w:type="spellEnd"/>
      <w:r w:rsidR="00E10F99">
        <w:t>.</w:t>
      </w:r>
      <w:r w:rsidR="00642ABE">
        <w:t xml:space="preserve"> </w:t>
      </w:r>
    </w:p>
    <w:p w14:paraId="7B9218C1" w14:textId="3A7126A5" w:rsidR="006C4646" w:rsidRPr="003C039F" w:rsidRDefault="006C4646" w:rsidP="006C4646">
      <w:pPr>
        <w:pStyle w:val="Geenafstand"/>
        <w:rPr>
          <w:b/>
          <w:bCs/>
        </w:rPr>
      </w:pPr>
      <w:r w:rsidRPr="003C039F">
        <w:rPr>
          <w:b/>
          <w:bCs/>
        </w:rPr>
        <w:lastRenderedPageBreak/>
        <w:t>Bettere kommunikaasje</w:t>
      </w:r>
    </w:p>
    <w:p w14:paraId="5EA82E18" w14:textId="77777777" w:rsidR="004C342F" w:rsidRDefault="004C342F" w:rsidP="006C4646">
      <w:pPr>
        <w:pStyle w:val="Geenafstand"/>
      </w:pPr>
      <w:r>
        <w:rPr>
          <w:noProof/>
          <w:lang w:eastAsia="nl-NL"/>
        </w:rPr>
        <w:drawing>
          <wp:anchor distT="0" distB="0" distL="114300" distR="114300" simplePos="0" relativeHeight="251700224" behindDoc="0" locked="0" layoutInCell="1" allowOverlap="1" wp14:anchorId="222EBA60" wp14:editId="35CA288D">
            <wp:simplePos x="0" y="0"/>
            <wp:positionH relativeFrom="column">
              <wp:posOffset>4748530</wp:posOffset>
            </wp:positionH>
            <wp:positionV relativeFrom="paragraph">
              <wp:posOffset>5715</wp:posOffset>
            </wp:positionV>
            <wp:extent cx="1724025" cy="1269365"/>
            <wp:effectExtent l="0" t="0" r="9525" b="6985"/>
            <wp:wrapThrough wrapText="bothSides">
              <wp:wrapPolygon edited="0">
                <wp:start x="15275" y="0"/>
                <wp:lineTo x="7638" y="324"/>
                <wp:lineTo x="4535" y="1945"/>
                <wp:lineTo x="4773" y="5187"/>
                <wp:lineTo x="3103" y="6483"/>
                <wp:lineTo x="1909" y="8752"/>
                <wp:lineTo x="1909" y="10373"/>
                <wp:lineTo x="0" y="18801"/>
                <wp:lineTo x="0" y="21395"/>
                <wp:lineTo x="21481" y="21395"/>
                <wp:lineTo x="21481" y="15560"/>
                <wp:lineTo x="19810" y="10373"/>
                <wp:lineTo x="18855" y="0"/>
                <wp:lineTo x="15275" y="0"/>
              </wp:wrapPolygon>
            </wp:wrapThrough>
            <wp:docPr id="8" name="Afbeelding 8" descr="Feedback, Sterren, User-Waardering, Kwal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dback, Sterren, User-Waardering, Kwalite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646">
        <w:t>Meikoarten giet ek de website fan</w:t>
      </w:r>
      <w:r w:rsidR="003C039F">
        <w:t xml:space="preserve"> ANC</w:t>
      </w:r>
      <w:r w:rsidR="006C4646">
        <w:t xml:space="preserve"> Westergo de loft yn. Wij sille jim der neier berjocht fan dwaan. Op de site is aanst in protte ynformaasje te finen oer it ANL</w:t>
      </w:r>
      <w:r w:rsidR="003C039F">
        <w:t>b</w:t>
      </w:r>
      <w:r w:rsidR="006C4646">
        <w:t xml:space="preserve"> </w:t>
      </w:r>
    </w:p>
    <w:p w14:paraId="599CC6FE" w14:textId="77777777" w:rsidR="002B7497" w:rsidRDefault="006C4646" w:rsidP="006C4646">
      <w:pPr>
        <w:pStyle w:val="Geenafstand"/>
      </w:pPr>
      <w:r>
        <w:t>en de activiteiten fan</w:t>
      </w:r>
      <w:r w:rsidR="003C039F">
        <w:t xml:space="preserve"> ANC</w:t>
      </w:r>
      <w:r>
        <w:t xml:space="preserve"> Westergo. Ek steane der linkjes op nei de ANV’s. </w:t>
      </w:r>
    </w:p>
    <w:p w14:paraId="2ECC9E8C" w14:textId="0AE3A0CE" w:rsidR="006C4646" w:rsidRDefault="006C4646" w:rsidP="006C4646">
      <w:pPr>
        <w:pStyle w:val="Geenafstand"/>
      </w:pPr>
      <w:proofErr w:type="spellStart"/>
      <w:r>
        <w:t>Elkoar</w:t>
      </w:r>
      <w:proofErr w:type="spellEnd"/>
      <w:r>
        <w:t xml:space="preserve"> </w:t>
      </w:r>
      <w:proofErr w:type="spellStart"/>
      <w:r>
        <w:t>ynformearje</w:t>
      </w:r>
      <w:proofErr w:type="spellEnd"/>
      <w:r>
        <w:t xml:space="preserve"> en </w:t>
      </w:r>
      <w:proofErr w:type="spellStart"/>
      <w:r>
        <w:t>sjen</w:t>
      </w:r>
      <w:proofErr w:type="spellEnd"/>
      <w:r>
        <w:t xml:space="preserve"> litte wat der allegear bart is en bliuwt belangryk  by it meielkoar oparbeidzjen yn it agrarysk natoerbehear.</w:t>
      </w:r>
    </w:p>
    <w:p w14:paraId="75C2CCC4" w14:textId="469961D4" w:rsidR="003C039F" w:rsidRDefault="003C039F" w:rsidP="006C4646">
      <w:pPr>
        <w:pStyle w:val="Geenafstand"/>
      </w:pPr>
    </w:p>
    <w:p w14:paraId="7AEB3334" w14:textId="21EA92EB" w:rsidR="006C4646" w:rsidRDefault="006C4646" w:rsidP="006C4646">
      <w:pPr>
        <w:pStyle w:val="Geenafstand"/>
      </w:pPr>
      <w:r>
        <w:t>Alfêst fijne feestdagen en een sûn en lokkich nijjier tawinske</w:t>
      </w:r>
      <w:r w:rsidR="00085341">
        <w:t>!</w:t>
      </w:r>
    </w:p>
    <w:p w14:paraId="3BE190B5" w14:textId="2571D99A" w:rsidR="003C039F" w:rsidRDefault="003C039F" w:rsidP="006C4646">
      <w:pPr>
        <w:pStyle w:val="Geenafstand"/>
      </w:pPr>
    </w:p>
    <w:p w14:paraId="2C1843A2" w14:textId="346F6566" w:rsidR="006C4646" w:rsidRDefault="006C4646" w:rsidP="006C4646">
      <w:pPr>
        <w:pStyle w:val="Geenafstand"/>
      </w:pPr>
      <w:r>
        <w:t>Berend Santema, foarsitter</w:t>
      </w:r>
    </w:p>
    <w:p w14:paraId="39E76D80" w14:textId="5833D95E" w:rsidR="006C4646" w:rsidRDefault="006C4646" w:rsidP="006C4646">
      <w:pPr>
        <w:pStyle w:val="Geenafstand"/>
      </w:pPr>
      <w:r>
        <w:t>Gabe Schaaf, ponghâlder</w:t>
      </w:r>
    </w:p>
    <w:p w14:paraId="06BA64AD" w14:textId="28938D99" w:rsidR="00B81A16" w:rsidRDefault="006C4646" w:rsidP="006C4646">
      <w:pPr>
        <w:pStyle w:val="Geenafstand"/>
      </w:pPr>
      <w:r>
        <w:t>Sybrig Kromkamp, siktaris</w:t>
      </w:r>
    </w:p>
    <w:p w14:paraId="7E6DD8D2" w14:textId="65DDDDAE" w:rsidR="00B81A16" w:rsidRDefault="00B81A16" w:rsidP="000C37D0">
      <w:pPr>
        <w:pStyle w:val="Geenafstand"/>
        <w:rPr>
          <w:b/>
        </w:rPr>
      </w:pPr>
    </w:p>
    <w:p w14:paraId="11FA8ACF" w14:textId="69F4FCDC" w:rsidR="00F07D70" w:rsidRDefault="00862C79" w:rsidP="00D340C2">
      <w:pPr>
        <w:pStyle w:val="Normaalweb"/>
        <w:spacing w:before="0" w:beforeAutospacing="0" w:after="0" w:afterAutospacing="0"/>
        <w:jc w:val="both"/>
      </w:pPr>
      <w:r>
        <w:rPr>
          <w:noProof/>
        </w:rPr>
        <mc:AlternateContent>
          <mc:Choice Requires="wps">
            <w:drawing>
              <wp:anchor distT="0" distB="0" distL="114300" distR="114300" simplePos="0" relativeHeight="251669504" behindDoc="0" locked="0" layoutInCell="1" allowOverlap="1" wp14:anchorId="3E5C6583" wp14:editId="5FB0002B">
                <wp:simplePos x="0" y="0"/>
                <wp:positionH relativeFrom="column">
                  <wp:posOffset>-1190625</wp:posOffset>
                </wp:positionH>
                <wp:positionV relativeFrom="paragraph">
                  <wp:posOffset>257175</wp:posOffset>
                </wp:positionV>
                <wp:extent cx="9144000" cy="0"/>
                <wp:effectExtent l="0" t="0" r="19050" b="19050"/>
                <wp:wrapNone/>
                <wp:docPr id="10" name="Rechte verbindingslijn 5"/>
                <wp:cNvGraphicFramePr/>
                <a:graphic xmlns:a="http://schemas.openxmlformats.org/drawingml/2006/main">
                  <a:graphicData uri="http://schemas.microsoft.com/office/word/2010/wordprocessingShape">
                    <wps:wsp>
                      <wps:cNvCnPr/>
                      <wps:spPr>
                        <a:xfrm>
                          <a:off x="0" y="0"/>
                          <a:ext cx="9144000"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676A4F32" id="Rechte verbindingslijn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3.75pt,20.25pt" to="626.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" strokecolor="#70ad47" strokeweight=".5pt">
                <v:stroke joinstyle="miter"/>
              </v:line>
            </w:pict>
          </mc:Fallback>
        </mc:AlternateContent>
      </w:r>
    </w:p>
    <w:p w14:paraId="3E36CA46" w14:textId="66157EE5" w:rsidR="00DA43B3" w:rsidRDefault="00DA43B3" w:rsidP="00DA43B3">
      <w:pPr>
        <w:pStyle w:val="Geenafstand"/>
      </w:pPr>
    </w:p>
    <w:p w14:paraId="6C69F164" w14:textId="30FDF260" w:rsidR="00834F21" w:rsidRDefault="00BC4BFB" w:rsidP="00DB67FA">
      <w:pPr>
        <w:pStyle w:val="Geenafstand"/>
        <w:rPr>
          <w:b/>
          <w:bCs/>
        </w:rPr>
      </w:pPr>
      <w:r w:rsidRPr="00DB67FA">
        <w:rPr>
          <w:b/>
          <w:bCs/>
          <w:noProof/>
        </w:rPr>
        <w:drawing>
          <wp:anchor distT="0" distB="0" distL="114300" distR="114300" simplePos="0" relativeHeight="251693056" behindDoc="0" locked="0" layoutInCell="1" allowOverlap="1" wp14:anchorId="34CFB3AB" wp14:editId="7D35E99F">
            <wp:simplePos x="0" y="0"/>
            <wp:positionH relativeFrom="leftMargin">
              <wp:posOffset>250190</wp:posOffset>
            </wp:positionH>
            <wp:positionV relativeFrom="paragraph">
              <wp:posOffset>227330</wp:posOffset>
            </wp:positionV>
            <wp:extent cx="497205" cy="533400"/>
            <wp:effectExtent l="0" t="0" r="0" b="0"/>
            <wp:wrapThrough wrapText="bothSides">
              <wp:wrapPolygon edited="0">
                <wp:start x="0" y="0"/>
                <wp:lineTo x="0" y="20829"/>
                <wp:lineTo x="20690" y="20829"/>
                <wp:lineTo x="20690" y="0"/>
                <wp:lineTo x="0" y="0"/>
              </wp:wrapPolygon>
            </wp:wrapThrough>
            <wp:docPr id="16" name="Afbeelding 1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2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81EDB" w14:textId="77777777" w:rsidR="00BC4BFB" w:rsidRDefault="00BC4BFB" w:rsidP="00DB67FA">
      <w:pPr>
        <w:pStyle w:val="Geenafstand"/>
        <w:rPr>
          <w:b/>
          <w:bCs/>
        </w:rPr>
      </w:pPr>
    </w:p>
    <w:p w14:paraId="721E89E0" w14:textId="3FABDC88" w:rsidR="00B81A16" w:rsidRDefault="00D927C1" w:rsidP="00DB67FA">
      <w:pPr>
        <w:pStyle w:val="Geenafstand"/>
        <w:rPr>
          <w:b/>
          <w:bCs/>
        </w:rPr>
      </w:pPr>
      <w:r>
        <w:rPr>
          <w:b/>
          <w:bCs/>
        </w:rPr>
        <w:t>Werk(re)organisatie ANC Westergo</w:t>
      </w:r>
    </w:p>
    <w:p w14:paraId="3C94F902" w14:textId="325AE11B" w:rsidR="001A2387" w:rsidRDefault="00D927C1" w:rsidP="00DB67FA">
      <w:pPr>
        <w:pStyle w:val="Geenafstand"/>
      </w:pPr>
      <w:r>
        <w:t>De werkorganisatie van ANC Westergo is</w:t>
      </w:r>
      <w:r w:rsidR="0007079D">
        <w:t xml:space="preserve"> aangepast</w:t>
      </w:r>
      <w:r>
        <w:t xml:space="preserve"> per 1 oktober 2019. </w:t>
      </w:r>
      <w:r w:rsidR="001A2387">
        <w:t>ANV De Greidhoeke heeft de uitvoerende taken rondom het ANLb-beheer overgedragen aan ANC Westergo. Dit betekent dat gebiedsregisseur Nienke Leijenaar en mozaïekregisseur Gerard van Asselt in dit werkgebied vanaf deze datum onder ANC Westergo vallen.</w:t>
      </w:r>
    </w:p>
    <w:p w14:paraId="2417A0BB" w14:textId="4107AE42" w:rsidR="001A2387" w:rsidRDefault="001A2387" w:rsidP="00DB67FA">
      <w:pPr>
        <w:pStyle w:val="Geenafstand"/>
      </w:pPr>
      <w:r>
        <w:t xml:space="preserve">De inhoud van de uitvoerende taken blijft hetzelfde. Deze taken staan beschreven in het delegatiebesluit dat ANC Westergo met de ANV’s heeft gecontracteerd. Bij ANC Westergo zijn momenteel vier mensen werkzaam. Zij werken allen in deeltijd. Sybe van der Schaar is coördinator in het hele werkgebied van ANC Westergo. Sandra Hoekstra is werkzaam als assistent coördinator en </w:t>
      </w:r>
      <w:r w:rsidR="00376F11">
        <w:t xml:space="preserve">als </w:t>
      </w:r>
      <w:r>
        <w:t>buro- en communicatiemedewerker. Nienke Leijenaar is</w:t>
      </w:r>
      <w:r w:rsidR="00146DD9">
        <w:t xml:space="preserve"> werkzaam als</w:t>
      </w:r>
      <w:r>
        <w:t xml:space="preserve"> gebiedsregisseur in de Greidhoeke en Gerard van Asselt mozaïekregisseur en aanspreekpunt voor de Bond van Friese Vogelwachten (BFVW).</w:t>
      </w:r>
    </w:p>
    <w:p w14:paraId="19528820" w14:textId="05C5AB8F" w:rsidR="001A2387" w:rsidRDefault="001A2387" w:rsidP="00DB67FA">
      <w:pPr>
        <w:pStyle w:val="Geenafstand"/>
      </w:pPr>
      <w:r>
        <w:t>Het team van ANC Westergo overlegt regelmatig met gebiedsregisseurs en mozaïekregisseurs die in dienst zijn van de andere ANV’s. Op die manier vindt er afstemming en informatie</w:t>
      </w:r>
      <w:r w:rsidR="007C418D">
        <w:t>-</w:t>
      </w:r>
      <w:r>
        <w:t>uitwisseling plaats.</w:t>
      </w:r>
    </w:p>
    <w:p w14:paraId="0B535003" w14:textId="77777777" w:rsidR="0058251D" w:rsidRDefault="0058251D" w:rsidP="00DB67FA">
      <w:pPr>
        <w:pStyle w:val="Geenafstand"/>
      </w:pPr>
    </w:p>
    <w:p w14:paraId="48C70A67" w14:textId="16E6DEAC" w:rsidR="00202336" w:rsidRDefault="00202336" w:rsidP="00DB67FA">
      <w:pPr>
        <w:pStyle w:val="Geenafstand"/>
      </w:pPr>
    </w:p>
    <w:p w14:paraId="31F92A60" w14:textId="61B2070F" w:rsidR="00202336" w:rsidRDefault="0058251D" w:rsidP="00DB67FA">
      <w:pPr>
        <w:pStyle w:val="Geenafstand"/>
        <w:rPr>
          <w:b/>
          <w:bCs/>
        </w:rPr>
      </w:pPr>
      <w:r>
        <w:rPr>
          <w:noProof/>
        </w:rPr>
        <w:drawing>
          <wp:anchor distT="0" distB="0" distL="114300" distR="114300" simplePos="0" relativeHeight="251701248" behindDoc="0" locked="0" layoutInCell="1" allowOverlap="1" wp14:anchorId="484084A0" wp14:editId="6CAB4D2A">
            <wp:simplePos x="0" y="0"/>
            <wp:positionH relativeFrom="column">
              <wp:posOffset>4186555</wp:posOffset>
            </wp:positionH>
            <wp:positionV relativeFrom="paragraph">
              <wp:posOffset>78105</wp:posOffset>
            </wp:positionV>
            <wp:extent cx="2360930" cy="1562100"/>
            <wp:effectExtent l="0" t="0" r="1270" b="0"/>
            <wp:wrapThrough wrapText="bothSides">
              <wp:wrapPolygon edited="0">
                <wp:start x="0" y="0"/>
                <wp:lineTo x="0" y="21337"/>
                <wp:lineTo x="21437" y="21337"/>
                <wp:lineTo x="21437" y="0"/>
                <wp:lineTo x="0" y="0"/>
              </wp:wrapPolygon>
            </wp:wrapThrough>
            <wp:docPr id="1" name="Afbeelding 1" descr="Apparatuur, Buitenshuis, Vuil, Graven, Landbouw, T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ratuur, Buitenshuis, Vuil, Graven, Landbouw, Tu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093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336">
        <w:rPr>
          <w:b/>
          <w:bCs/>
        </w:rPr>
        <w:t>Project ‘Bodem APK’ gestart in Friesland, Drenthe en Groningen</w:t>
      </w:r>
    </w:p>
    <w:p w14:paraId="0B5ED769" w14:textId="77777777" w:rsidR="0058251D" w:rsidRDefault="00202336" w:rsidP="00DB67FA">
      <w:pPr>
        <w:pStyle w:val="Geenafstand"/>
      </w:pPr>
      <w:r>
        <w:t xml:space="preserve">Speciaal voor akkerbouwers en melkveehouders in Friesland en de Veenkoloniën in Drenthe en Groningen is het project Bodem APK gestart. In dit project krijgen deelnemers meer inzicht in de bodem </w:t>
      </w:r>
    </w:p>
    <w:p w14:paraId="1D41C2EF" w14:textId="02BC42E4" w:rsidR="00202336" w:rsidRDefault="00202336" w:rsidP="00DB67FA">
      <w:pPr>
        <w:pStyle w:val="Geenafstand"/>
      </w:pPr>
      <w:r>
        <w:t>op het eigen bedrijf en in de maatregelen die zij kunnen nemen.</w:t>
      </w:r>
    </w:p>
    <w:p w14:paraId="05E3186D" w14:textId="77777777" w:rsidR="0058251D" w:rsidRDefault="00202336" w:rsidP="00DB67FA">
      <w:pPr>
        <w:pStyle w:val="Geenafstand"/>
      </w:pPr>
      <w:r>
        <w:t xml:space="preserve">Gedurende twee teeltseizoenen leren deelnemers de bodem beter </w:t>
      </w:r>
    </w:p>
    <w:p w14:paraId="730221C5" w14:textId="6D7ED5B7" w:rsidR="0058251D" w:rsidRDefault="00202336" w:rsidP="00DB67FA">
      <w:pPr>
        <w:pStyle w:val="Geenafstand"/>
      </w:pPr>
      <w:r>
        <w:t xml:space="preserve">te beoordelen en krijgen zij handvatten mee voor bodemverbetering. Op het individuele bedrijf worden samen met een adviseur een goed en minder goed perceel geselecteerd. Hierop worden profielkuilen gegraven en bodemmonsters genomen voor analyses. Op basis van de resultaten worden maatregelen voorgesteld. </w:t>
      </w:r>
      <w:r w:rsidR="00813900">
        <w:t xml:space="preserve">Meer informatie en aanmelden bij projectleider Gerhard Noordhof van Projecten LTO Noord via </w:t>
      </w:r>
      <w:r w:rsidR="00273A25" w:rsidRPr="00273A25">
        <w:t>gnoordhof@projectenltonoord.nl</w:t>
      </w:r>
      <w:r w:rsidR="00813900">
        <w:t>.</w:t>
      </w:r>
    </w:p>
    <w:p w14:paraId="1C2D57A2" w14:textId="7C174A0F" w:rsidR="00273A25" w:rsidRDefault="00273A25" w:rsidP="00DB67FA">
      <w:pPr>
        <w:pStyle w:val="Geenafstand"/>
      </w:pPr>
      <w:r>
        <w:t>De flyer van dit project kunt u terugvinden als bijlage van deze nieuwsbrief.</w:t>
      </w:r>
    </w:p>
    <w:p w14:paraId="24812ED7" w14:textId="0AEEBEA8" w:rsidR="00FC31B4" w:rsidRDefault="00FC31B4" w:rsidP="00DB67FA">
      <w:pPr>
        <w:pStyle w:val="Geenafstand"/>
      </w:pPr>
    </w:p>
    <w:p w14:paraId="0414F0A0" w14:textId="325FE971" w:rsidR="00FC31B4" w:rsidRDefault="00FC31B4" w:rsidP="00DB67FA">
      <w:pPr>
        <w:pStyle w:val="Geenafstand"/>
      </w:pPr>
    </w:p>
    <w:p w14:paraId="248B5A30" w14:textId="642A7234" w:rsidR="00FC31B4" w:rsidRDefault="00FC31B4" w:rsidP="00DB67FA">
      <w:pPr>
        <w:pStyle w:val="Geenafstand"/>
        <w:rPr>
          <w:b/>
          <w:bCs/>
        </w:rPr>
      </w:pPr>
      <w:r>
        <w:rPr>
          <w:b/>
          <w:bCs/>
        </w:rPr>
        <w:t>Ontwikkeling kruidenrijk gras</w:t>
      </w:r>
    </w:p>
    <w:p w14:paraId="0D5A047C" w14:textId="6340EB1B" w:rsidR="00695C84" w:rsidRDefault="00695C84" w:rsidP="00DB67FA">
      <w:pPr>
        <w:pStyle w:val="Geenafstand"/>
      </w:pPr>
      <w:r>
        <w:t>Bent u geïnteresseerd in de ontwikkeling van kruidenrijk gras? In de nieuwsbrief vanuit het project ‘Koeien en Kruiden’ kunt u meer hierover lezen. Ook staa</w:t>
      </w:r>
      <w:r w:rsidR="001D2AC0">
        <w:t xml:space="preserve">n </w:t>
      </w:r>
      <w:r>
        <w:t xml:space="preserve">er tips en trucs in. Meer lezen? Klik dan </w:t>
      </w:r>
    </w:p>
    <w:p w14:paraId="065C3787" w14:textId="54EAC837" w:rsidR="00695C84" w:rsidRDefault="00695C84" w:rsidP="00DB67FA">
      <w:pPr>
        <w:pStyle w:val="Geenafstand"/>
      </w:pPr>
      <w:hyperlink r:id="rId15" w:history="1">
        <w:r>
          <w:rPr>
            <w:rStyle w:val="Hyperlink"/>
          </w:rPr>
          <w:t>hier</w:t>
        </w:r>
      </w:hyperlink>
      <w:r>
        <w:t>.</w:t>
      </w:r>
    </w:p>
    <w:p w14:paraId="174E5EC1" w14:textId="77777777" w:rsidR="00747AF7" w:rsidRDefault="00747AF7" w:rsidP="00DB67FA">
      <w:pPr>
        <w:pStyle w:val="Geenafstand"/>
        <w:rPr>
          <w:b/>
          <w:bCs/>
        </w:rPr>
      </w:pPr>
    </w:p>
    <w:p w14:paraId="1E5A01C4" w14:textId="59C3FDF6" w:rsidR="00747AF7" w:rsidRDefault="00747AF7" w:rsidP="00DB67FA">
      <w:pPr>
        <w:pStyle w:val="Geenafstand"/>
        <w:rPr>
          <w:b/>
          <w:bCs/>
        </w:rPr>
      </w:pPr>
      <w:r>
        <w:rPr>
          <w:noProof/>
        </w:rPr>
        <w:drawing>
          <wp:anchor distT="0" distB="0" distL="114300" distR="114300" simplePos="0" relativeHeight="251703296" behindDoc="0" locked="0" layoutInCell="1" allowOverlap="1" wp14:anchorId="597BD42C" wp14:editId="592BBDCE">
            <wp:simplePos x="0" y="0"/>
            <wp:positionH relativeFrom="page">
              <wp:posOffset>6105525</wp:posOffset>
            </wp:positionH>
            <wp:positionV relativeFrom="paragraph">
              <wp:posOffset>19685</wp:posOffset>
            </wp:positionV>
            <wp:extent cx="1133475" cy="1523365"/>
            <wp:effectExtent l="190500" t="190500" r="200025" b="191135"/>
            <wp:wrapThrough wrapText="bothSides">
              <wp:wrapPolygon edited="0">
                <wp:start x="726" y="-2701"/>
                <wp:lineTo x="-3630" y="-2161"/>
                <wp:lineTo x="-3630" y="20799"/>
                <wp:lineTo x="726" y="24040"/>
                <wp:lineTo x="20692" y="24040"/>
                <wp:lineTo x="21055" y="23500"/>
                <wp:lineTo x="25049" y="19718"/>
                <wp:lineTo x="25049" y="2161"/>
                <wp:lineTo x="21055" y="-1891"/>
                <wp:lineTo x="20692" y="-2701"/>
                <wp:lineTo x="726" y="-2701"/>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7407"/>
                    <a:stretch/>
                  </pic:blipFill>
                  <pic:spPr bwMode="auto">
                    <a:xfrm>
                      <a:off x="0" y="0"/>
                      <a:ext cx="1133475" cy="152336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213897" w14:textId="1A4164C8" w:rsidR="00377D98" w:rsidRDefault="00377D98" w:rsidP="00DB67FA">
      <w:pPr>
        <w:pStyle w:val="Geenafstand"/>
        <w:rPr>
          <w:b/>
          <w:bCs/>
        </w:rPr>
      </w:pPr>
      <w:r>
        <w:rPr>
          <w:b/>
          <w:bCs/>
        </w:rPr>
        <w:t>Resultaat weidevogelbeheer 2019 in cijfers</w:t>
      </w:r>
    </w:p>
    <w:p w14:paraId="4DA83B09" w14:textId="77777777" w:rsidR="00747AF7" w:rsidRDefault="00377D98" w:rsidP="00DB67FA">
      <w:pPr>
        <w:pStyle w:val="Geenafstand"/>
      </w:pPr>
      <w:r>
        <w:t xml:space="preserve">Samen met andere collectieven, de Bond van Friese Vogelwachten (BFVW), Sovon </w:t>
      </w:r>
    </w:p>
    <w:p w14:paraId="3EF1E101" w14:textId="77777777" w:rsidR="00747AF7" w:rsidRDefault="00377D98" w:rsidP="00DB67FA">
      <w:pPr>
        <w:pStyle w:val="Geenafstand"/>
      </w:pPr>
      <w:r>
        <w:t xml:space="preserve">en natuurbeherende organisaties is in de aflopen periode een publicatie opgesteld waarin de weidevogelresultaten in 2019 staan vermeld. De resultaten binnen het werkgebied van ANC Westergo blijken daarin positief te zijn. </w:t>
      </w:r>
    </w:p>
    <w:p w14:paraId="259AC73F" w14:textId="49EDB2D1" w:rsidR="00377D98" w:rsidRDefault="00377D98" w:rsidP="00DB67FA">
      <w:pPr>
        <w:pStyle w:val="Geenafstand"/>
      </w:pPr>
      <w:r>
        <w:t>De resultaten zijn opgenomen als bijlage van deze nieuwsbrief.</w:t>
      </w:r>
    </w:p>
    <w:p w14:paraId="2921BA50" w14:textId="63B65F49" w:rsidR="00747AF7" w:rsidRDefault="00747AF7" w:rsidP="00DB67FA">
      <w:pPr>
        <w:pStyle w:val="Geenafstand"/>
      </w:pPr>
    </w:p>
    <w:p w14:paraId="1947E8CB" w14:textId="76BA71C9" w:rsidR="00747AF7" w:rsidRDefault="00747AF7" w:rsidP="00DB67FA">
      <w:pPr>
        <w:pStyle w:val="Geenafstand"/>
      </w:pPr>
    </w:p>
    <w:p w14:paraId="69AC1524" w14:textId="5769752C" w:rsidR="00747AF7" w:rsidRPr="00377D98" w:rsidRDefault="00747AF7" w:rsidP="00DB67FA">
      <w:pPr>
        <w:pStyle w:val="Geenafstand"/>
      </w:pPr>
      <w:r>
        <w:rPr>
          <w:noProof/>
        </w:rPr>
        <mc:AlternateContent>
          <mc:Choice Requires="wps">
            <w:drawing>
              <wp:anchor distT="0" distB="0" distL="114300" distR="114300" simplePos="0" relativeHeight="251705344" behindDoc="0" locked="0" layoutInCell="1" allowOverlap="1" wp14:anchorId="120B2A46" wp14:editId="6CB19A0F">
                <wp:simplePos x="0" y="0"/>
                <wp:positionH relativeFrom="column">
                  <wp:posOffset>5257800</wp:posOffset>
                </wp:positionH>
                <wp:positionV relativeFrom="paragraph">
                  <wp:posOffset>54610</wp:posOffset>
                </wp:positionV>
                <wp:extent cx="1304925" cy="247650"/>
                <wp:effectExtent l="0" t="0" r="9525" b="0"/>
                <wp:wrapNone/>
                <wp:docPr id="7" name="Tekstvak 7"/>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ysClr val="window" lastClr="FFFFFF"/>
                        </a:solidFill>
                        <a:ln w="6350">
                          <a:noFill/>
                        </a:ln>
                      </wps:spPr>
                      <wps:txbx>
                        <w:txbxContent>
                          <w:p w14:paraId="64123A5D" w14:textId="77777777" w:rsidR="00747AF7" w:rsidRPr="008B4F64" w:rsidRDefault="00747AF7" w:rsidP="00747AF7">
                            <w:pPr>
                              <w:rPr>
                                <w:sz w:val="18"/>
                                <w:szCs w:val="18"/>
                              </w:rPr>
                            </w:pPr>
                            <w:r w:rsidRPr="008B4F64">
                              <w:rPr>
                                <w:i/>
                                <w:iCs/>
                                <w:sz w:val="18"/>
                                <w:szCs w:val="18"/>
                              </w:rPr>
                              <w:t>Foto: Hylco Bouwstra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B2A46" id="Tekstvak 7" o:spid="_x0000_s1027" type="#_x0000_t202" style="position:absolute;margin-left:414pt;margin-top:4.3pt;width:102.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" fillcolor="window" stroked="f" strokeweight=".5pt">
                <v:textbox>
                  <w:txbxContent>
                    <w:p w14:paraId="64123A5D" w14:textId="77777777" w:rsidR="00747AF7" w:rsidRPr="008B4F64" w:rsidRDefault="00747AF7" w:rsidP="00747AF7">
                      <w:pPr>
                        <w:rPr>
                          <w:sz w:val="18"/>
                          <w:szCs w:val="18"/>
                        </w:rPr>
                      </w:pPr>
                      <w:r w:rsidRPr="008B4F64">
                        <w:rPr>
                          <w:i/>
                          <w:iCs/>
                          <w:sz w:val="18"/>
                          <w:szCs w:val="18"/>
                        </w:rPr>
                        <w:t>Foto: Hylco Bouwstra</w:t>
                      </w:r>
                    </w:p>
                  </w:txbxContent>
                </v:textbox>
              </v:shape>
            </w:pict>
          </mc:Fallback>
        </mc:AlternateContent>
      </w:r>
    </w:p>
    <w:p w14:paraId="06F37E4E" w14:textId="3D2F8A16" w:rsidR="001954B6" w:rsidRDefault="005C1DAF" w:rsidP="00DB67FA">
      <w:pPr>
        <w:pStyle w:val="Geenafstand"/>
        <w:rPr>
          <w:b/>
          <w:bCs/>
        </w:rPr>
      </w:pPr>
      <w:r>
        <w:rPr>
          <w:b/>
          <w:bCs/>
        </w:rPr>
        <w:t>Samenstelling schouwcommissie ANC Westergo</w:t>
      </w:r>
    </w:p>
    <w:p w14:paraId="7E1D6F76" w14:textId="6CCC668E" w:rsidR="0058251D" w:rsidRDefault="007E5E29" w:rsidP="007E5E29">
      <w:pPr>
        <w:pStyle w:val="Geenafstand"/>
      </w:pPr>
      <w:r>
        <w:t>ANC Westergo heeft een eigen schouwcommissie. Net als de NVWA voert deze schouwcommissie controles uit naar beheereenheden. ANC Westergo is verplicht een bepaald percentage beheereenheden jaarlijks te controleren op de naleving van het ANLb-beheer. Dit staat beschreven in het kwaliteitshandboek en is onderdeel van de certificering die het collectief heeft gekregen.</w:t>
      </w:r>
    </w:p>
    <w:p w14:paraId="2E529800" w14:textId="77777777" w:rsidR="006D3164" w:rsidRDefault="007E5E29" w:rsidP="007E5E29">
      <w:pPr>
        <w:pStyle w:val="Geenafstand"/>
      </w:pPr>
      <w:r>
        <w:t xml:space="preserve">De schouwcommissie wordt momenteel gevormd door Tjalling Rodenhuis, Durk Greijdanus, </w:t>
      </w:r>
    </w:p>
    <w:p w14:paraId="0CB200EF" w14:textId="112407F9" w:rsidR="007E5E29" w:rsidRDefault="007E5E29" w:rsidP="007E5E29">
      <w:pPr>
        <w:pStyle w:val="Geenafstand"/>
      </w:pPr>
      <w:r>
        <w:t>Cor Okkema, Nienke Leijenaar, Sjoerd Bokma, Bouke Albada, Siemen Albada en Wibe Landman.</w:t>
      </w:r>
    </w:p>
    <w:p w14:paraId="173CCC84" w14:textId="319E08D9" w:rsidR="007E5E29" w:rsidRDefault="007E5E29" w:rsidP="007E5E29">
      <w:pPr>
        <w:pStyle w:val="Geenafstand"/>
      </w:pPr>
      <w:r>
        <w:t>De leden van de schouwcommissie krijgen per januari 2020 een legitimatiebewijs mee zodat zij zich, indien nodig, op uw erf kunnen legitimeren.</w:t>
      </w:r>
    </w:p>
    <w:p w14:paraId="05DE619C" w14:textId="71A9AE7E" w:rsidR="007E5E29" w:rsidRDefault="007E5E29" w:rsidP="007E5E29">
      <w:pPr>
        <w:pStyle w:val="Geenafstand"/>
        <w:rPr>
          <w:bCs/>
        </w:rPr>
      </w:pPr>
      <w:r>
        <w:t xml:space="preserve">De schouwcommissie controleert op de naleving van de beheereisen en de aanvullende beheervoorschriften. Wilt u de pakketvoorwaarden inkijken? Ga dan naar </w:t>
      </w:r>
      <w:hyperlink r:id="rId17" w:history="1">
        <w:r w:rsidRPr="001F13EB">
          <w:rPr>
            <w:rStyle w:val="Hyperlink"/>
            <w:bCs/>
          </w:rPr>
          <w:t>www.mijnboerennatuur.nl</w:t>
        </w:r>
      </w:hyperlink>
      <w:r>
        <w:rPr>
          <w:bCs/>
        </w:rPr>
        <w:t>. Nadat u bent ingelogd zijn de pakketvoorwaarden terug te vinden onder het kopje ‘Percelen’.</w:t>
      </w:r>
    </w:p>
    <w:p w14:paraId="1A551248" w14:textId="16C6464D" w:rsidR="007E5E29" w:rsidRDefault="007E5E29" w:rsidP="007E5E29">
      <w:pPr>
        <w:pStyle w:val="Geenafstand"/>
        <w:rPr>
          <w:bCs/>
        </w:rPr>
      </w:pPr>
      <w:r>
        <w:rPr>
          <w:bCs/>
        </w:rPr>
        <w:t xml:space="preserve">Door te </w:t>
      </w:r>
      <w:r w:rsidR="006D3164">
        <w:rPr>
          <w:bCs/>
        </w:rPr>
        <w:t>k</w:t>
      </w:r>
      <w:r>
        <w:rPr>
          <w:bCs/>
        </w:rPr>
        <w:t xml:space="preserve">likken op de naam van het beheerpakket en </w:t>
      </w:r>
      <w:r>
        <w:rPr>
          <w:bCs/>
        </w:rPr>
        <w:t xml:space="preserve">het icoontje  </w:t>
      </w:r>
      <w:r>
        <w:rPr>
          <w:bCs/>
          <w:noProof/>
        </w:rPr>
        <w:drawing>
          <wp:inline distT="0" distB="0" distL="0" distR="0" wp14:anchorId="7FBDC130" wp14:editId="2DA94400">
            <wp:extent cx="190500" cy="228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bCs/>
        </w:rPr>
        <w:t xml:space="preserve">  download u automatisch de pakketvoorwaarden.</w:t>
      </w:r>
      <w:r>
        <w:rPr>
          <w:bCs/>
        </w:rPr>
        <w:t xml:space="preserve"> Ook kunt u de pakketvoorwaarden terugvinden in uw beheercontract.</w:t>
      </w:r>
    </w:p>
    <w:p w14:paraId="3C9AA66D" w14:textId="13EF8682" w:rsidR="00AC0888" w:rsidRDefault="00AC0888" w:rsidP="007E5E29">
      <w:pPr>
        <w:pStyle w:val="Geenafstand"/>
        <w:rPr>
          <w:bCs/>
        </w:rPr>
      </w:pPr>
    </w:p>
    <w:p w14:paraId="6707D3B5" w14:textId="35D5ED57" w:rsidR="00AC0888" w:rsidRDefault="00AC0888" w:rsidP="007E5E29">
      <w:pPr>
        <w:pStyle w:val="Geenafstand"/>
        <w:rPr>
          <w:bCs/>
        </w:rPr>
      </w:pPr>
    </w:p>
    <w:p w14:paraId="063C1754" w14:textId="50196F62" w:rsidR="00AC0888" w:rsidRDefault="00AC0888" w:rsidP="007E5E29">
      <w:pPr>
        <w:pStyle w:val="Geenafstand"/>
        <w:rPr>
          <w:b/>
        </w:rPr>
      </w:pPr>
      <w:r>
        <w:rPr>
          <w:b/>
        </w:rPr>
        <w:t>Aanpassing ANLb-beheerpakketten</w:t>
      </w:r>
    </w:p>
    <w:p w14:paraId="1FC255E1" w14:textId="77777777" w:rsidR="00F31E21" w:rsidRDefault="00AC0888" w:rsidP="007E5E29">
      <w:pPr>
        <w:pStyle w:val="Geenafstand"/>
        <w:rPr>
          <w:bCs/>
        </w:rPr>
      </w:pPr>
      <w:r>
        <w:rPr>
          <w:bCs/>
        </w:rPr>
        <w:t xml:space="preserve">Het bestuur en de beleidsraad van ANC Westergo hebben onlangs besloten om bij een tweetal </w:t>
      </w:r>
    </w:p>
    <w:p w14:paraId="7AD2E08F" w14:textId="7F05E22A" w:rsidR="00AC0888" w:rsidRDefault="00AC0888" w:rsidP="007E5E29">
      <w:pPr>
        <w:pStyle w:val="Geenafstand"/>
        <w:rPr>
          <w:bCs/>
        </w:rPr>
      </w:pPr>
      <w:bookmarkStart w:id="0" w:name="_GoBack"/>
      <w:bookmarkEnd w:id="0"/>
      <w:r>
        <w:rPr>
          <w:bCs/>
        </w:rPr>
        <w:t>ANLb-beheerpakketten de beheervoorschriften op enkele punten aan te passen. Hierover bent u onlangs per brief geïnformeerd.</w:t>
      </w:r>
    </w:p>
    <w:p w14:paraId="13B8EF19" w14:textId="77777777" w:rsidR="00AC0888" w:rsidRDefault="00AC0888" w:rsidP="007E5E29">
      <w:pPr>
        <w:pStyle w:val="Geenafstand"/>
        <w:rPr>
          <w:bCs/>
        </w:rPr>
      </w:pPr>
      <w:r>
        <w:rPr>
          <w:bCs/>
        </w:rPr>
        <w:t xml:space="preserve">Het betreft het pakket Legselbeheer met pakketcode A04a.7.002 en het beheerpakket Ecologisch Slootschonen, met pakketcode L12b. Ook is besloten om voor het beheerpakket Ruige Mest, met pakketcode A07, een flexibel tarief te gaan hanteren, met een onder- en bovengrens. </w:t>
      </w:r>
    </w:p>
    <w:p w14:paraId="031D6BEF" w14:textId="1461D599" w:rsidR="00AC0888" w:rsidRPr="00AC0888" w:rsidRDefault="00AC0888" w:rsidP="007E5E29">
      <w:pPr>
        <w:pStyle w:val="Geenafstand"/>
        <w:rPr>
          <w:bCs/>
        </w:rPr>
      </w:pPr>
      <w:r>
        <w:rPr>
          <w:bCs/>
        </w:rPr>
        <w:t>De wijzigingen zijn van toepassing met ingang van het beheerseizoen 2020. Voor meer informatie, vragen en opmerkingen kunt u contact opnemen met uw gebieds- of mozaïekregisseur of het bestuur van ANC Westergo.</w:t>
      </w:r>
    </w:p>
    <w:p w14:paraId="2AB54184" w14:textId="069F3AC0" w:rsidR="00AC0888" w:rsidRDefault="00AC0888" w:rsidP="007E5E29">
      <w:pPr>
        <w:pStyle w:val="Geenafstand"/>
        <w:rPr>
          <w:bCs/>
        </w:rPr>
      </w:pPr>
    </w:p>
    <w:p w14:paraId="259D8A67" w14:textId="27D3632B" w:rsidR="00AC0888" w:rsidRDefault="00AC0888" w:rsidP="007E5E29">
      <w:pPr>
        <w:pStyle w:val="Geenafstand"/>
        <w:rPr>
          <w:bCs/>
        </w:rPr>
      </w:pPr>
    </w:p>
    <w:p w14:paraId="06087E66" w14:textId="77777777" w:rsidR="00545AE1" w:rsidRDefault="00545AE1" w:rsidP="00DB67FA">
      <w:pPr>
        <w:pStyle w:val="Geenafstand"/>
      </w:pPr>
    </w:p>
    <w:p w14:paraId="0B24EB28" w14:textId="12CC6C01" w:rsidR="00752DE5" w:rsidRPr="00AA449E" w:rsidRDefault="00752DE5" w:rsidP="00C17A53">
      <w:pPr>
        <w:pStyle w:val="Geenafstand"/>
      </w:pPr>
    </w:p>
    <w:p w14:paraId="2E431AD8" w14:textId="77777777" w:rsidR="00834F21" w:rsidRDefault="00834F21" w:rsidP="00ED5C2E">
      <w:pPr>
        <w:pStyle w:val="Geenafstand"/>
        <w:ind w:left="1416" w:firstLine="708"/>
        <w:rPr>
          <w:sz w:val="24"/>
          <w:szCs w:val="24"/>
        </w:rPr>
      </w:pPr>
    </w:p>
    <w:p w14:paraId="06323C91" w14:textId="1A29D38A" w:rsidR="00C17A53" w:rsidRDefault="00B81A16" w:rsidP="00ED5C2E">
      <w:pPr>
        <w:pStyle w:val="Geenafstand"/>
        <w:ind w:left="1416" w:firstLine="708"/>
        <w:rPr>
          <w:sz w:val="24"/>
          <w:szCs w:val="24"/>
        </w:rPr>
      </w:pPr>
      <w:r>
        <w:rPr>
          <w:noProof/>
          <w:sz w:val="24"/>
          <w:szCs w:val="24"/>
          <w:lang w:eastAsia="nl-NL"/>
        </w:rPr>
        <w:t xml:space="preserve"> </w:t>
      </w:r>
      <w:r w:rsidR="00C17A53">
        <w:rPr>
          <w:noProof/>
          <w:sz w:val="24"/>
          <w:szCs w:val="24"/>
          <w:lang w:eastAsia="nl-NL"/>
        </w:rPr>
        <w:drawing>
          <wp:anchor distT="0" distB="0" distL="114300" distR="114300" simplePos="0" relativeHeight="251673600" behindDoc="0" locked="0" layoutInCell="1" allowOverlap="1" wp14:anchorId="7F0EB7D9" wp14:editId="07C3A3E6">
            <wp:simplePos x="0" y="0"/>
            <wp:positionH relativeFrom="column">
              <wp:posOffset>2357755</wp:posOffset>
            </wp:positionH>
            <wp:positionV relativeFrom="paragraph">
              <wp:posOffset>168275</wp:posOffset>
            </wp:positionV>
            <wp:extent cx="971550" cy="1133475"/>
            <wp:effectExtent l="0" t="0" r="0" b="9525"/>
            <wp:wrapThrough wrapText="bothSides">
              <wp:wrapPolygon edited="0">
                <wp:start x="0" y="0"/>
                <wp:lineTo x="0" y="21418"/>
                <wp:lineTo x="21176" y="21418"/>
                <wp:lineTo x="2117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A41A5" w14:textId="77777777" w:rsidR="00B86DD8" w:rsidRDefault="00B86DD8" w:rsidP="00ED5C2E">
      <w:pPr>
        <w:pStyle w:val="Geenafstand"/>
        <w:ind w:left="1416" w:firstLine="708"/>
        <w:rPr>
          <w:sz w:val="24"/>
          <w:szCs w:val="24"/>
        </w:rPr>
      </w:pPr>
    </w:p>
    <w:p w14:paraId="4BC52EE8" w14:textId="5C457FDA" w:rsidR="00B86DD8" w:rsidRDefault="00B86DD8" w:rsidP="00ED5C2E">
      <w:pPr>
        <w:pStyle w:val="Geenafstand"/>
        <w:ind w:left="1416" w:firstLine="708"/>
        <w:rPr>
          <w:sz w:val="24"/>
          <w:szCs w:val="24"/>
        </w:rPr>
      </w:pPr>
    </w:p>
    <w:p w14:paraId="46C309CE" w14:textId="624A306A" w:rsidR="00752DE5" w:rsidRDefault="00752DE5" w:rsidP="00ED5C2E">
      <w:pPr>
        <w:pStyle w:val="Geenafstand"/>
        <w:ind w:left="1416" w:firstLine="708"/>
        <w:rPr>
          <w:sz w:val="24"/>
          <w:szCs w:val="24"/>
        </w:rPr>
      </w:pPr>
    </w:p>
    <w:p w14:paraId="3C8CB718" w14:textId="4E57C10B" w:rsidR="00752DE5" w:rsidRDefault="00752DE5" w:rsidP="00ED5C2E">
      <w:pPr>
        <w:pStyle w:val="Geenafstand"/>
        <w:ind w:left="1416" w:firstLine="708"/>
        <w:rPr>
          <w:sz w:val="24"/>
          <w:szCs w:val="24"/>
        </w:rPr>
      </w:pPr>
    </w:p>
    <w:p w14:paraId="66A55D8F" w14:textId="77777777" w:rsidR="00B86DD8" w:rsidRDefault="00B86DD8" w:rsidP="00ED5C2E">
      <w:pPr>
        <w:pStyle w:val="Geenafstand"/>
        <w:ind w:left="1416" w:firstLine="708"/>
        <w:rPr>
          <w:sz w:val="24"/>
          <w:szCs w:val="24"/>
        </w:rPr>
      </w:pPr>
    </w:p>
    <w:p w14:paraId="6A3C91D4" w14:textId="28DB60E4" w:rsidR="00B86DD8" w:rsidRDefault="00B86DD8" w:rsidP="00ED5C2E">
      <w:pPr>
        <w:pStyle w:val="Geenafstand"/>
        <w:ind w:left="1416" w:firstLine="708"/>
        <w:rPr>
          <w:sz w:val="24"/>
          <w:szCs w:val="24"/>
        </w:rPr>
      </w:pPr>
    </w:p>
    <w:p w14:paraId="30B3555F" w14:textId="3EF791BA" w:rsidR="00ED5C2E" w:rsidRPr="00ED5C2E" w:rsidRDefault="00ED5C2E" w:rsidP="003F48AA">
      <w:pPr>
        <w:pStyle w:val="Geenafstand"/>
        <w:ind w:left="1416" w:firstLine="708"/>
        <w:rPr>
          <w:sz w:val="24"/>
          <w:szCs w:val="24"/>
        </w:rPr>
      </w:pPr>
      <w:r w:rsidRPr="00ED5C2E">
        <w:rPr>
          <w:sz w:val="24"/>
          <w:szCs w:val="24"/>
        </w:rPr>
        <w:t xml:space="preserve">Afmelden voor deze nieuwsbrief? Klik dan </w:t>
      </w:r>
      <w:hyperlink r:id="rId20" w:history="1">
        <w:r w:rsidRPr="001A68A4">
          <w:rPr>
            <w:rStyle w:val="Hyperlink"/>
            <w:b/>
            <w:sz w:val="24"/>
            <w:szCs w:val="24"/>
          </w:rPr>
          <w:t>hier</w:t>
        </w:r>
      </w:hyperlink>
    </w:p>
    <w:sectPr w:rsidR="00ED5C2E" w:rsidRPr="00ED5C2E" w:rsidSect="00047A35">
      <w:headerReference w:type="default" r:id="rId2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92A4" w14:textId="77777777" w:rsidR="001C6A5A" w:rsidRDefault="001C6A5A" w:rsidP="008F11EE">
      <w:pPr>
        <w:spacing w:after="0" w:line="240" w:lineRule="auto"/>
      </w:pPr>
      <w:r>
        <w:separator/>
      </w:r>
    </w:p>
  </w:endnote>
  <w:endnote w:type="continuationSeparator" w:id="0">
    <w:p w14:paraId="4CFFB834" w14:textId="77777777" w:rsidR="001C6A5A" w:rsidRDefault="001C6A5A" w:rsidP="008F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3877" w14:textId="77777777" w:rsidR="001C6A5A" w:rsidRDefault="001C6A5A" w:rsidP="008F11EE">
      <w:pPr>
        <w:spacing w:after="0" w:line="240" w:lineRule="auto"/>
      </w:pPr>
      <w:r>
        <w:separator/>
      </w:r>
    </w:p>
  </w:footnote>
  <w:footnote w:type="continuationSeparator" w:id="0">
    <w:p w14:paraId="1E57F874" w14:textId="77777777" w:rsidR="001C6A5A" w:rsidRDefault="001C6A5A" w:rsidP="008F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325A" w14:textId="6584F1CD" w:rsidR="008F11EE" w:rsidRDefault="009A048E" w:rsidP="008F11EE">
    <w:pPr>
      <w:pStyle w:val="Koptekst"/>
      <w:jc w:val="right"/>
    </w:pPr>
    <w:r>
      <w:t>December</w:t>
    </w:r>
    <w:r w:rsidR="003C6D48">
      <w:t xml:space="preserve"> </w:t>
    </w:r>
    <w:r w:rsidR="00513A76">
      <w:t>2019</w:t>
    </w:r>
  </w:p>
  <w:p w14:paraId="3A90632A" w14:textId="77777777" w:rsidR="00117A30" w:rsidRDefault="00117A30" w:rsidP="00117A30">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84B"/>
    <w:multiLevelType w:val="hybridMultilevel"/>
    <w:tmpl w:val="3628011E"/>
    <w:lvl w:ilvl="0" w:tplc="9C62C0F0">
      <w:start w:val="87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203C47"/>
    <w:multiLevelType w:val="hybridMultilevel"/>
    <w:tmpl w:val="EC5E6788"/>
    <w:lvl w:ilvl="0" w:tplc="34A2BC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472518"/>
    <w:multiLevelType w:val="hybridMultilevel"/>
    <w:tmpl w:val="9A120B0C"/>
    <w:lvl w:ilvl="0" w:tplc="51DCEF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5C4EEC"/>
    <w:multiLevelType w:val="hybridMultilevel"/>
    <w:tmpl w:val="547A3D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104463"/>
    <w:multiLevelType w:val="hybridMultilevel"/>
    <w:tmpl w:val="F110A83E"/>
    <w:lvl w:ilvl="0" w:tplc="90F239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1D7E85"/>
    <w:multiLevelType w:val="hybridMultilevel"/>
    <w:tmpl w:val="EB7EE104"/>
    <w:lvl w:ilvl="0" w:tplc="134A73B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7B7C4C"/>
    <w:multiLevelType w:val="hybridMultilevel"/>
    <w:tmpl w:val="C9766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CA"/>
    <w:rsid w:val="0000224A"/>
    <w:rsid w:val="00003A56"/>
    <w:rsid w:val="000121F0"/>
    <w:rsid w:val="00015966"/>
    <w:rsid w:val="00015F9A"/>
    <w:rsid w:val="00021BFE"/>
    <w:rsid w:val="0002272B"/>
    <w:rsid w:val="00025D6F"/>
    <w:rsid w:val="00031143"/>
    <w:rsid w:val="0003284F"/>
    <w:rsid w:val="000338FF"/>
    <w:rsid w:val="00044BC7"/>
    <w:rsid w:val="00046E88"/>
    <w:rsid w:val="000474BD"/>
    <w:rsid w:val="00047A35"/>
    <w:rsid w:val="000508C9"/>
    <w:rsid w:val="00052ACC"/>
    <w:rsid w:val="000561AE"/>
    <w:rsid w:val="00062544"/>
    <w:rsid w:val="000633BD"/>
    <w:rsid w:val="00063B8F"/>
    <w:rsid w:val="00064F78"/>
    <w:rsid w:val="000661D4"/>
    <w:rsid w:val="0007079D"/>
    <w:rsid w:val="00077D31"/>
    <w:rsid w:val="00080560"/>
    <w:rsid w:val="00081373"/>
    <w:rsid w:val="000824C1"/>
    <w:rsid w:val="00082D69"/>
    <w:rsid w:val="0008411A"/>
    <w:rsid w:val="00085341"/>
    <w:rsid w:val="00086F0B"/>
    <w:rsid w:val="00094886"/>
    <w:rsid w:val="000960D8"/>
    <w:rsid w:val="000966E8"/>
    <w:rsid w:val="000A1B41"/>
    <w:rsid w:val="000A6A71"/>
    <w:rsid w:val="000A6DAE"/>
    <w:rsid w:val="000B37E7"/>
    <w:rsid w:val="000B4F72"/>
    <w:rsid w:val="000B6120"/>
    <w:rsid w:val="000B6A1D"/>
    <w:rsid w:val="000C1CE7"/>
    <w:rsid w:val="000C37D0"/>
    <w:rsid w:val="000C7569"/>
    <w:rsid w:val="000C759D"/>
    <w:rsid w:val="000D3F6A"/>
    <w:rsid w:val="000D4C76"/>
    <w:rsid w:val="000E2AA0"/>
    <w:rsid w:val="00104EE9"/>
    <w:rsid w:val="0010533B"/>
    <w:rsid w:val="0010547A"/>
    <w:rsid w:val="00106EDD"/>
    <w:rsid w:val="001117A0"/>
    <w:rsid w:val="00114432"/>
    <w:rsid w:val="00117A13"/>
    <w:rsid w:val="00117A30"/>
    <w:rsid w:val="00121986"/>
    <w:rsid w:val="0012228A"/>
    <w:rsid w:val="00130CE8"/>
    <w:rsid w:val="00132EB0"/>
    <w:rsid w:val="0013301C"/>
    <w:rsid w:val="00135272"/>
    <w:rsid w:val="00135647"/>
    <w:rsid w:val="00135CF7"/>
    <w:rsid w:val="00136A60"/>
    <w:rsid w:val="00146403"/>
    <w:rsid w:val="0014669B"/>
    <w:rsid w:val="00146DD9"/>
    <w:rsid w:val="001504F0"/>
    <w:rsid w:val="001678AE"/>
    <w:rsid w:val="00170D7C"/>
    <w:rsid w:val="00172BA0"/>
    <w:rsid w:val="001740F1"/>
    <w:rsid w:val="00177FDE"/>
    <w:rsid w:val="0018628E"/>
    <w:rsid w:val="00187140"/>
    <w:rsid w:val="001902AE"/>
    <w:rsid w:val="00190A93"/>
    <w:rsid w:val="00191D27"/>
    <w:rsid w:val="00192508"/>
    <w:rsid w:val="001938B3"/>
    <w:rsid w:val="001954B6"/>
    <w:rsid w:val="001A0143"/>
    <w:rsid w:val="001A08C0"/>
    <w:rsid w:val="001A1FFF"/>
    <w:rsid w:val="001A2387"/>
    <w:rsid w:val="001A65AB"/>
    <w:rsid w:val="001A68A4"/>
    <w:rsid w:val="001B42AA"/>
    <w:rsid w:val="001B6E2D"/>
    <w:rsid w:val="001C0F53"/>
    <w:rsid w:val="001C1AA9"/>
    <w:rsid w:val="001C2B75"/>
    <w:rsid w:val="001C33E5"/>
    <w:rsid w:val="001C6A5A"/>
    <w:rsid w:val="001D20D2"/>
    <w:rsid w:val="001D2AC0"/>
    <w:rsid w:val="001D4B06"/>
    <w:rsid w:val="001E262A"/>
    <w:rsid w:val="001E3059"/>
    <w:rsid w:val="001E7E78"/>
    <w:rsid w:val="002004BD"/>
    <w:rsid w:val="00200942"/>
    <w:rsid w:val="00200FDE"/>
    <w:rsid w:val="00201321"/>
    <w:rsid w:val="00202118"/>
    <w:rsid w:val="00202336"/>
    <w:rsid w:val="00202C6F"/>
    <w:rsid w:val="00203815"/>
    <w:rsid w:val="00206449"/>
    <w:rsid w:val="00206D72"/>
    <w:rsid w:val="00213B47"/>
    <w:rsid w:val="0021490D"/>
    <w:rsid w:val="002153F9"/>
    <w:rsid w:val="00215E7D"/>
    <w:rsid w:val="00216321"/>
    <w:rsid w:val="00216D29"/>
    <w:rsid w:val="00220784"/>
    <w:rsid w:val="00220E8D"/>
    <w:rsid w:val="0022109C"/>
    <w:rsid w:val="002247D5"/>
    <w:rsid w:val="00224DAB"/>
    <w:rsid w:val="00225293"/>
    <w:rsid w:val="00226A12"/>
    <w:rsid w:val="00240C57"/>
    <w:rsid w:val="00241666"/>
    <w:rsid w:val="00242EC5"/>
    <w:rsid w:val="00242EF4"/>
    <w:rsid w:val="00242F92"/>
    <w:rsid w:val="0024606C"/>
    <w:rsid w:val="00250BB1"/>
    <w:rsid w:val="00270D2C"/>
    <w:rsid w:val="00271F58"/>
    <w:rsid w:val="00273299"/>
    <w:rsid w:val="00273A25"/>
    <w:rsid w:val="00276586"/>
    <w:rsid w:val="00277DAE"/>
    <w:rsid w:val="00283A5F"/>
    <w:rsid w:val="0029143B"/>
    <w:rsid w:val="00294842"/>
    <w:rsid w:val="00295DC9"/>
    <w:rsid w:val="002A0A49"/>
    <w:rsid w:val="002A24D9"/>
    <w:rsid w:val="002A311B"/>
    <w:rsid w:val="002A48C9"/>
    <w:rsid w:val="002A5CE1"/>
    <w:rsid w:val="002A6D92"/>
    <w:rsid w:val="002B1EC7"/>
    <w:rsid w:val="002B1F8C"/>
    <w:rsid w:val="002B2E08"/>
    <w:rsid w:val="002B306C"/>
    <w:rsid w:val="002B30CD"/>
    <w:rsid w:val="002B315C"/>
    <w:rsid w:val="002B3BA5"/>
    <w:rsid w:val="002B4FF5"/>
    <w:rsid w:val="002B6281"/>
    <w:rsid w:val="002B7497"/>
    <w:rsid w:val="002C55F1"/>
    <w:rsid w:val="002C69D3"/>
    <w:rsid w:val="002D068D"/>
    <w:rsid w:val="002E53FF"/>
    <w:rsid w:val="002F42AE"/>
    <w:rsid w:val="002F5298"/>
    <w:rsid w:val="002F6045"/>
    <w:rsid w:val="0030175B"/>
    <w:rsid w:val="00301817"/>
    <w:rsid w:val="003018F6"/>
    <w:rsid w:val="00305420"/>
    <w:rsid w:val="003059CC"/>
    <w:rsid w:val="00305AB0"/>
    <w:rsid w:val="003062E0"/>
    <w:rsid w:val="00306426"/>
    <w:rsid w:val="0030687F"/>
    <w:rsid w:val="003069C2"/>
    <w:rsid w:val="00315EC5"/>
    <w:rsid w:val="003227E2"/>
    <w:rsid w:val="00323A6D"/>
    <w:rsid w:val="00326249"/>
    <w:rsid w:val="00332822"/>
    <w:rsid w:val="00333143"/>
    <w:rsid w:val="00333D37"/>
    <w:rsid w:val="003352A2"/>
    <w:rsid w:val="00343787"/>
    <w:rsid w:val="0034534B"/>
    <w:rsid w:val="00346173"/>
    <w:rsid w:val="00347EF0"/>
    <w:rsid w:val="0035363C"/>
    <w:rsid w:val="003538DF"/>
    <w:rsid w:val="0035453A"/>
    <w:rsid w:val="00360FA9"/>
    <w:rsid w:val="00362096"/>
    <w:rsid w:val="0036260C"/>
    <w:rsid w:val="00362E5A"/>
    <w:rsid w:val="00364756"/>
    <w:rsid w:val="00365249"/>
    <w:rsid w:val="0036581F"/>
    <w:rsid w:val="0036646F"/>
    <w:rsid w:val="00370779"/>
    <w:rsid w:val="00371EDC"/>
    <w:rsid w:val="00372C7C"/>
    <w:rsid w:val="00376F11"/>
    <w:rsid w:val="00377D98"/>
    <w:rsid w:val="00381241"/>
    <w:rsid w:val="00381A8F"/>
    <w:rsid w:val="0038222B"/>
    <w:rsid w:val="00386478"/>
    <w:rsid w:val="00387632"/>
    <w:rsid w:val="00390107"/>
    <w:rsid w:val="003940A7"/>
    <w:rsid w:val="003967F5"/>
    <w:rsid w:val="0039792E"/>
    <w:rsid w:val="00397CC4"/>
    <w:rsid w:val="003A1069"/>
    <w:rsid w:val="003A32AB"/>
    <w:rsid w:val="003B0DA7"/>
    <w:rsid w:val="003B3D51"/>
    <w:rsid w:val="003C039F"/>
    <w:rsid w:val="003C3470"/>
    <w:rsid w:val="003C34AB"/>
    <w:rsid w:val="003C5B73"/>
    <w:rsid w:val="003C6D48"/>
    <w:rsid w:val="003D06A9"/>
    <w:rsid w:val="003D0813"/>
    <w:rsid w:val="003D3011"/>
    <w:rsid w:val="003E3178"/>
    <w:rsid w:val="003E3A9C"/>
    <w:rsid w:val="003E5464"/>
    <w:rsid w:val="003E60ED"/>
    <w:rsid w:val="003F08D0"/>
    <w:rsid w:val="003F48AA"/>
    <w:rsid w:val="003F4F41"/>
    <w:rsid w:val="003F5A90"/>
    <w:rsid w:val="004003CA"/>
    <w:rsid w:val="0040137E"/>
    <w:rsid w:val="00404C15"/>
    <w:rsid w:val="004124E9"/>
    <w:rsid w:val="00413FFB"/>
    <w:rsid w:val="00421DF9"/>
    <w:rsid w:val="00422135"/>
    <w:rsid w:val="00422519"/>
    <w:rsid w:val="00422EA3"/>
    <w:rsid w:val="00423A0F"/>
    <w:rsid w:val="00424583"/>
    <w:rsid w:val="00424748"/>
    <w:rsid w:val="00424913"/>
    <w:rsid w:val="00425546"/>
    <w:rsid w:val="00426EE9"/>
    <w:rsid w:val="004321D8"/>
    <w:rsid w:val="00433666"/>
    <w:rsid w:val="004354E4"/>
    <w:rsid w:val="00435781"/>
    <w:rsid w:val="0044111C"/>
    <w:rsid w:val="004424ED"/>
    <w:rsid w:val="00445926"/>
    <w:rsid w:val="004471C9"/>
    <w:rsid w:val="004471D9"/>
    <w:rsid w:val="004478AB"/>
    <w:rsid w:val="0045174D"/>
    <w:rsid w:val="00452E50"/>
    <w:rsid w:val="00452FE2"/>
    <w:rsid w:val="00455080"/>
    <w:rsid w:val="00461015"/>
    <w:rsid w:val="00467107"/>
    <w:rsid w:val="00471384"/>
    <w:rsid w:val="004723C0"/>
    <w:rsid w:val="00473BBD"/>
    <w:rsid w:val="00475432"/>
    <w:rsid w:val="00475CD4"/>
    <w:rsid w:val="004849FA"/>
    <w:rsid w:val="00485DA8"/>
    <w:rsid w:val="0049093A"/>
    <w:rsid w:val="00492C0E"/>
    <w:rsid w:val="004959BD"/>
    <w:rsid w:val="00497834"/>
    <w:rsid w:val="004A367C"/>
    <w:rsid w:val="004A37FA"/>
    <w:rsid w:val="004A63C1"/>
    <w:rsid w:val="004B0957"/>
    <w:rsid w:val="004B61D7"/>
    <w:rsid w:val="004B6E66"/>
    <w:rsid w:val="004B7BE7"/>
    <w:rsid w:val="004C342F"/>
    <w:rsid w:val="004C4BBA"/>
    <w:rsid w:val="004C5D0D"/>
    <w:rsid w:val="004C6526"/>
    <w:rsid w:val="004C6A50"/>
    <w:rsid w:val="004D046E"/>
    <w:rsid w:val="004D1954"/>
    <w:rsid w:val="004D309A"/>
    <w:rsid w:val="004D6A85"/>
    <w:rsid w:val="004E008B"/>
    <w:rsid w:val="004E1673"/>
    <w:rsid w:val="004E4C9A"/>
    <w:rsid w:val="004E69D8"/>
    <w:rsid w:val="004E7B78"/>
    <w:rsid w:val="004F1D69"/>
    <w:rsid w:val="004F265C"/>
    <w:rsid w:val="00501036"/>
    <w:rsid w:val="0050162E"/>
    <w:rsid w:val="00502CB5"/>
    <w:rsid w:val="005035E6"/>
    <w:rsid w:val="0050394C"/>
    <w:rsid w:val="0050628A"/>
    <w:rsid w:val="0050698E"/>
    <w:rsid w:val="005072F2"/>
    <w:rsid w:val="005119F9"/>
    <w:rsid w:val="0051266B"/>
    <w:rsid w:val="00513A76"/>
    <w:rsid w:val="005141CF"/>
    <w:rsid w:val="005142CE"/>
    <w:rsid w:val="005143E3"/>
    <w:rsid w:val="00520E63"/>
    <w:rsid w:val="00523616"/>
    <w:rsid w:val="00530283"/>
    <w:rsid w:val="00537073"/>
    <w:rsid w:val="00537708"/>
    <w:rsid w:val="00543107"/>
    <w:rsid w:val="00544741"/>
    <w:rsid w:val="00545AE1"/>
    <w:rsid w:val="00546935"/>
    <w:rsid w:val="00551417"/>
    <w:rsid w:val="005533D5"/>
    <w:rsid w:val="0055559A"/>
    <w:rsid w:val="00561CB9"/>
    <w:rsid w:val="005736D0"/>
    <w:rsid w:val="00574039"/>
    <w:rsid w:val="00575B99"/>
    <w:rsid w:val="0058251D"/>
    <w:rsid w:val="00584705"/>
    <w:rsid w:val="00584857"/>
    <w:rsid w:val="00585612"/>
    <w:rsid w:val="00592E1C"/>
    <w:rsid w:val="005A26C2"/>
    <w:rsid w:val="005A4398"/>
    <w:rsid w:val="005B0512"/>
    <w:rsid w:val="005B338F"/>
    <w:rsid w:val="005B72D2"/>
    <w:rsid w:val="005C08ED"/>
    <w:rsid w:val="005C0B5A"/>
    <w:rsid w:val="005C0F0A"/>
    <w:rsid w:val="005C1DAF"/>
    <w:rsid w:val="005C524B"/>
    <w:rsid w:val="005C6FA8"/>
    <w:rsid w:val="005D2AF0"/>
    <w:rsid w:val="005D4DBC"/>
    <w:rsid w:val="005D53DF"/>
    <w:rsid w:val="005D54F4"/>
    <w:rsid w:val="005D59A9"/>
    <w:rsid w:val="005D7148"/>
    <w:rsid w:val="005D7EA9"/>
    <w:rsid w:val="005E453E"/>
    <w:rsid w:val="005E6474"/>
    <w:rsid w:val="005E706B"/>
    <w:rsid w:val="005E7F6D"/>
    <w:rsid w:val="005F0211"/>
    <w:rsid w:val="005F100F"/>
    <w:rsid w:val="005F1316"/>
    <w:rsid w:val="005F5DFC"/>
    <w:rsid w:val="005F6D5E"/>
    <w:rsid w:val="005F768C"/>
    <w:rsid w:val="006031A0"/>
    <w:rsid w:val="0060320A"/>
    <w:rsid w:val="00603460"/>
    <w:rsid w:val="0060541A"/>
    <w:rsid w:val="006057EE"/>
    <w:rsid w:val="006058D8"/>
    <w:rsid w:val="006060E2"/>
    <w:rsid w:val="00606BF6"/>
    <w:rsid w:val="006153A3"/>
    <w:rsid w:val="006158F7"/>
    <w:rsid w:val="00621CB7"/>
    <w:rsid w:val="006223C5"/>
    <w:rsid w:val="0062278B"/>
    <w:rsid w:val="00627400"/>
    <w:rsid w:val="006301D2"/>
    <w:rsid w:val="006313D4"/>
    <w:rsid w:val="00634841"/>
    <w:rsid w:val="0063524C"/>
    <w:rsid w:val="00637A51"/>
    <w:rsid w:val="006403D4"/>
    <w:rsid w:val="00642ABE"/>
    <w:rsid w:val="00646D24"/>
    <w:rsid w:val="00650852"/>
    <w:rsid w:val="00650D2B"/>
    <w:rsid w:val="006511CF"/>
    <w:rsid w:val="006550D6"/>
    <w:rsid w:val="00660A1D"/>
    <w:rsid w:val="00660ED2"/>
    <w:rsid w:val="0066324B"/>
    <w:rsid w:val="0066420E"/>
    <w:rsid w:val="0066441E"/>
    <w:rsid w:val="0066516E"/>
    <w:rsid w:val="00667739"/>
    <w:rsid w:val="00667834"/>
    <w:rsid w:val="00670773"/>
    <w:rsid w:val="00673E7F"/>
    <w:rsid w:val="00673FF5"/>
    <w:rsid w:val="00674949"/>
    <w:rsid w:val="00676141"/>
    <w:rsid w:val="006772D8"/>
    <w:rsid w:val="00681680"/>
    <w:rsid w:val="00683DE7"/>
    <w:rsid w:val="006851BC"/>
    <w:rsid w:val="00692F19"/>
    <w:rsid w:val="00695883"/>
    <w:rsid w:val="00695C84"/>
    <w:rsid w:val="006969F2"/>
    <w:rsid w:val="006A2F90"/>
    <w:rsid w:val="006A50D0"/>
    <w:rsid w:val="006A5E59"/>
    <w:rsid w:val="006A6093"/>
    <w:rsid w:val="006B0757"/>
    <w:rsid w:val="006C0015"/>
    <w:rsid w:val="006C4646"/>
    <w:rsid w:val="006C5557"/>
    <w:rsid w:val="006C5961"/>
    <w:rsid w:val="006C642B"/>
    <w:rsid w:val="006C696B"/>
    <w:rsid w:val="006D2E31"/>
    <w:rsid w:val="006D3164"/>
    <w:rsid w:val="006D3672"/>
    <w:rsid w:val="006D3DE0"/>
    <w:rsid w:val="006E0737"/>
    <w:rsid w:val="006E0AFE"/>
    <w:rsid w:val="006E4EF7"/>
    <w:rsid w:val="006F3B5A"/>
    <w:rsid w:val="006F71AE"/>
    <w:rsid w:val="007009CB"/>
    <w:rsid w:val="00706931"/>
    <w:rsid w:val="00710E34"/>
    <w:rsid w:val="007112F0"/>
    <w:rsid w:val="00714693"/>
    <w:rsid w:val="00716B84"/>
    <w:rsid w:val="007224FE"/>
    <w:rsid w:val="00731335"/>
    <w:rsid w:val="00735E70"/>
    <w:rsid w:val="00740D0E"/>
    <w:rsid w:val="007447C6"/>
    <w:rsid w:val="00745241"/>
    <w:rsid w:val="00745BD5"/>
    <w:rsid w:val="007479D0"/>
    <w:rsid w:val="00747AF7"/>
    <w:rsid w:val="00751D0E"/>
    <w:rsid w:val="00752DE5"/>
    <w:rsid w:val="0075310D"/>
    <w:rsid w:val="007559E3"/>
    <w:rsid w:val="0076271A"/>
    <w:rsid w:val="0076278B"/>
    <w:rsid w:val="00764451"/>
    <w:rsid w:val="00767100"/>
    <w:rsid w:val="0076722C"/>
    <w:rsid w:val="0077005F"/>
    <w:rsid w:val="007722DA"/>
    <w:rsid w:val="00773638"/>
    <w:rsid w:val="007739A0"/>
    <w:rsid w:val="007766F7"/>
    <w:rsid w:val="00785433"/>
    <w:rsid w:val="00785515"/>
    <w:rsid w:val="00785CD0"/>
    <w:rsid w:val="00790723"/>
    <w:rsid w:val="007913C1"/>
    <w:rsid w:val="00792E8C"/>
    <w:rsid w:val="007A6160"/>
    <w:rsid w:val="007A62C0"/>
    <w:rsid w:val="007C0CDC"/>
    <w:rsid w:val="007C27F4"/>
    <w:rsid w:val="007C3713"/>
    <w:rsid w:val="007C3DA9"/>
    <w:rsid w:val="007C418D"/>
    <w:rsid w:val="007C4D8B"/>
    <w:rsid w:val="007C4F9E"/>
    <w:rsid w:val="007C5B34"/>
    <w:rsid w:val="007C7110"/>
    <w:rsid w:val="007D323A"/>
    <w:rsid w:val="007D4BF0"/>
    <w:rsid w:val="007D53F8"/>
    <w:rsid w:val="007D7C5B"/>
    <w:rsid w:val="007E0B3D"/>
    <w:rsid w:val="007E1787"/>
    <w:rsid w:val="007E21B4"/>
    <w:rsid w:val="007E56AE"/>
    <w:rsid w:val="007E5E29"/>
    <w:rsid w:val="007E61A1"/>
    <w:rsid w:val="007F0C17"/>
    <w:rsid w:val="007F1395"/>
    <w:rsid w:val="007F262E"/>
    <w:rsid w:val="007F71A6"/>
    <w:rsid w:val="008031FF"/>
    <w:rsid w:val="00804048"/>
    <w:rsid w:val="00813900"/>
    <w:rsid w:val="00813F21"/>
    <w:rsid w:val="008152F0"/>
    <w:rsid w:val="00815603"/>
    <w:rsid w:val="00817B2E"/>
    <w:rsid w:val="00825DC4"/>
    <w:rsid w:val="00826AFE"/>
    <w:rsid w:val="00831BAC"/>
    <w:rsid w:val="00834F21"/>
    <w:rsid w:val="00835490"/>
    <w:rsid w:val="0084232B"/>
    <w:rsid w:val="00842C87"/>
    <w:rsid w:val="008473B7"/>
    <w:rsid w:val="008548F0"/>
    <w:rsid w:val="008561EF"/>
    <w:rsid w:val="0085761E"/>
    <w:rsid w:val="00857A29"/>
    <w:rsid w:val="008608D7"/>
    <w:rsid w:val="00860F0F"/>
    <w:rsid w:val="00862C79"/>
    <w:rsid w:val="00863E52"/>
    <w:rsid w:val="008674A0"/>
    <w:rsid w:val="00871434"/>
    <w:rsid w:val="00871D8B"/>
    <w:rsid w:val="00873957"/>
    <w:rsid w:val="00874F0E"/>
    <w:rsid w:val="008760BA"/>
    <w:rsid w:val="00892278"/>
    <w:rsid w:val="008931D3"/>
    <w:rsid w:val="00893F30"/>
    <w:rsid w:val="00897DFD"/>
    <w:rsid w:val="008A2288"/>
    <w:rsid w:val="008A50C1"/>
    <w:rsid w:val="008A770F"/>
    <w:rsid w:val="008B0279"/>
    <w:rsid w:val="008B3F5F"/>
    <w:rsid w:val="008B4A10"/>
    <w:rsid w:val="008B4F64"/>
    <w:rsid w:val="008B6343"/>
    <w:rsid w:val="008B7673"/>
    <w:rsid w:val="008C06FF"/>
    <w:rsid w:val="008C4FF0"/>
    <w:rsid w:val="008C6A4A"/>
    <w:rsid w:val="008C761E"/>
    <w:rsid w:val="008D0370"/>
    <w:rsid w:val="008D09A7"/>
    <w:rsid w:val="008D4BDA"/>
    <w:rsid w:val="008D641A"/>
    <w:rsid w:val="008D6EC6"/>
    <w:rsid w:val="008E2D93"/>
    <w:rsid w:val="008E4411"/>
    <w:rsid w:val="008E7EDC"/>
    <w:rsid w:val="008F01C0"/>
    <w:rsid w:val="008F0D0C"/>
    <w:rsid w:val="008F11EE"/>
    <w:rsid w:val="008F13FE"/>
    <w:rsid w:val="00901A46"/>
    <w:rsid w:val="00903F1F"/>
    <w:rsid w:val="0090768E"/>
    <w:rsid w:val="00907DE6"/>
    <w:rsid w:val="009108DA"/>
    <w:rsid w:val="00912E40"/>
    <w:rsid w:val="00917150"/>
    <w:rsid w:val="009207D2"/>
    <w:rsid w:val="0093168E"/>
    <w:rsid w:val="0093242D"/>
    <w:rsid w:val="00941115"/>
    <w:rsid w:val="0094152E"/>
    <w:rsid w:val="00945E45"/>
    <w:rsid w:val="00951A7F"/>
    <w:rsid w:val="00956FC3"/>
    <w:rsid w:val="0095716A"/>
    <w:rsid w:val="009615C3"/>
    <w:rsid w:val="0096200F"/>
    <w:rsid w:val="009640C6"/>
    <w:rsid w:val="00964C9D"/>
    <w:rsid w:val="00964E9D"/>
    <w:rsid w:val="0097355A"/>
    <w:rsid w:val="009768F7"/>
    <w:rsid w:val="00977FC9"/>
    <w:rsid w:val="00981D3B"/>
    <w:rsid w:val="00985207"/>
    <w:rsid w:val="0098693F"/>
    <w:rsid w:val="009966A8"/>
    <w:rsid w:val="009A048E"/>
    <w:rsid w:val="009A2F04"/>
    <w:rsid w:val="009A3548"/>
    <w:rsid w:val="009A4DE6"/>
    <w:rsid w:val="009A57EB"/>
    <w:rsid w:val="009A5A04"/>
    <w:rsid w:val="009A648B"/>
    <w:rsid w:val="009B3639"/>
    <w:rsid w:val="009B42C3"/>
    <w:rsid w:val="009B7401"/>
    <w:rsid w:val="009C0713"/>
    <w:rsid w:val="009C3FD4"/>
    <w:rsid w:val="009C645F"/>
    <w:rsid w:val="009D19D4"/>
    <w:rsid w:val="009D30ED"/>
    <w:rsid w:val="009D4C26"/>
    <w:rsid w:val="009D5B59"/>
    <w:rsid w:val="009D7D2B"/>
    <w:rsid w:val="009E0FB8"/>
    <w:rsid w:val="009E7081"/>
    <w:rsid w:val="009F0E3E"/>
    <w:rsid w:val="009F2410"/>
    <w:rsid w:val="009F2CFB"/>
    <w:rsid w:val="009F753E"/>
    <w:rsid w:val="00A00004"/>
    <w:rsid w:val="00A057BD"/>
    <w:rsid w:val="00A05A24"/>
    <w:rsid w:val="00A1375C"/>
    <w:rsid w:val="00A148C8"/>
    <w:rsid w:val="00A15903"/>
    <w:rsid w:val="00A24A2D"/>
    <w:rsid w:val="00A25D44"/>
    <w:rsid w:val="00A25ECB"/>
    <w:rsid w:val="00A32668"/>
    <w:rsid w:val="00A34E34"/>
    <w:rsid w:val="00A34E46"/>
    <w:rsid w:val="00A4341A"/>
    <w:rsid w:val="00A445EB"/>
    <w:rsid w:val="00A47349"/>
    <w:rsid w:val="00A475D8"/>
    <w:rsid w:val="00A519E7"/>
    <w:rsid w:val="00A55DB5"/>
    <w:rsid w:val="00A60CC5"/>
    <w:rsid w:val="00A61126"/>
    <w:rsid w:val="00A63412"/>
    <w:rsid w:val="00A634FF"/>
    <w:rsid w:val="00A636CE"/>
    <w:rsid w:val="00A63EA8"/>
    <w:rsid w:val="00A655F2"/>
    <w:rsid w:val="00A76A1C"/>
    <w:rsid w:val="00A76AC8"/>
    <w:rsid w:val="00A86306"/>
    <w:rsid w:val="00A87B32"/>
    <w:rsid w:val="00A93A1B"/>
    <w:rsid w:val="00A959D4"/>
    <w:rsid w:val="00A962A9"/>
    <w:rsid w:val="00A96872"/>
    <w:rsid w:val="00AA034E"/>
    <w:rsid w:val="00AA441B"/>
    <w:rsid w:val="00AA449E"/>
    <w:rsid w:val="00AB06CE"/>
    <w:rsid w:val="00AB4998"/>
    <w:rsid w:val="00AB4E5E"/>
    <w:rsid w:val="00AB4FD0"/>
    <w:rsid w:val="00AB63FC"/>
    <w:rsid w:val="00AB667D"/>
    <w:rsid w:val="00AC0888"/>
    <w:rsid w:val="00AC288F"/>
    <w:rsid w:val="00AC33C3"/>
    <w:rsid w:val="00AC363D"/>
    <w:rsid w:val="00AC3969"/>
    <w:rsid w:val="00AC7DA5"/>
    <w:rsid w:val="00AD2574"/>
    <w:rsid w:val="00AD3424"/>
    <w:rsid w:val="00AD5314"/>
    <w:rsid w:val="00AD6AE6"/>
    <w:rsid w:val="00AE2B49"/>
    <w:rsid w:val="00AE36B5"/>
    <w:rsid w:val="00AE592E"/>
    <w:rsid w:val="00AE6538"/>
    <w:rsid w:val="00AE6FC6"/>
    <w:rsid w:val="00AF34AF"/>
    <w:rsid w:val="00B01802"/>
    <w:rsid w:val="00B046AA"/>
    <w:rsid w:val="00B0704C"/>
    <w:rsid w:val="00B07AAE"/>
    <w:rsid w:val="00B07C1C"/>
    <w:rsid w:val="00B11215"/>
    <w:rsid w:val="00B14A4D"/>
    <w:rsid w:val="00B14D0E"/>
    <w:rsid w:val="00B201C0"/>
    <w:rsid w:val="00B22C32"/>
    <w:rsid w:val="00B247B9"/>
    <w:rsid w:val="00B2491F"/>
    <w:rsid w:val="00B258FE"/>
    <w:rsid w:val="00B25C10"/>
    <w:rsid w:val="00B30DD2"/>
    <w:rsid w:val="00B31F46"/>
    <w:rsid w:val="00B355B7"/>
    <w:rsid w:val="00B36C99"/>
    <w:rsid w:val="00B4287F"/>
    <w:rsid w:val="00B43F76"/>
    <w:rsid w:val="00B44E0B"/>
    <w:rsid w:val="00B463FD"/>
    <w:rsid w:val="00B63C5D"/>
    <w:rsid w:val="00B738E5"/>
    <w:rsid w:val="00B757B8"/>
    <w:rsid w:val="00B76683"/>
    <w:rsid w:val="00B81A16"/>
    <w:rsid w:val="00B8214F"/>
    <w:rsid w:val="00B83D89"/>
    <w:rsid w:val="00B85B26"/>
    <w:rsid w:val="00B86DD8"/>
    <w:rsid w:val="00B872C2"/>
    <w:rsid w:val="00B938BA"/>
    <w:rsid w:val="00B97931"/>
    <w:rsid w:val="00BA0422"/>
    <w:rsid w:val="00BA10B1"/>
    <w:rsid w:val="00BA2FEA"/>
    <w:rsid w:val="00BB1FA7"/>
    <w:rsid w:val="00BB28F4"/>
    <w:rsid w:val="00BB615A"/>
    <w:rsid w:val="00BC0476"/>
    <w:rsid w:val="00BC07B0"/>
    <w:rsid w:val="00BC18D7"/>
    <w:rsid w:val="00BC3C7F"/>
    <w:rsid w:val="00BC42D7"/>
    <w:rsid w:val="00BC4BFB"/>
    <w:rsid w:val="00BC5B48"/>
    <w:rsid w:val="00BD1351"/>
    <w:rsid w:val="00BD2F2C"/>
    <w:rsid w:val="00BD4D8D"/>
    <w:rsid w:val="00BE5A5E"/>
    <w:rsid w:val="00BF0903"/>
    <w:rsid w:val="00C03F3F"/>
    <w:rsid w:val="00C128AF"/>
    <w:rsid w:val="00C1523F"/>
    <w:rsid w:val="00C17A53"/>
    <w:rsid w:val="00C17FDA"/>
    <w:rsid w:val="00C21360"/>
    <w:rsid w:val="00C27ADC"/>
    <w:rsid w:val="00C304A4"/>
    <w:rsid w:val="00C37148"/>
    <w:rsid w:val="00C37F03"/>
    <w:rsid w:val="00C44861"/>
    <w:rsid w:val="00C44B26"/>
    <w:rsid w:val="00C461CF"/>
    <w:rsid w:val="00C5008E"/>
    <w:rsid w:val="00C509D4"/>
    <w:rsid w:val="00C533E7"/>
    <w:rsid w:val="00C64DD4"/>
    <w:rsid w:val="00C70429"/>
    <w:rsid w:val="00C71C59"/>
    <w:rsid w:val="00C7652C"/>
    <w:rsid w:val="00C7695F"/>
    <w:rsid w:val="00C82D30"/>
    <w:rsid w:val="00C83DE4"/>
    <w:rsid w:val="00C91F46"/>
    <w:rsid w:val="00C936C6"/>
    <w:rsid w:val="00CA0CB2"/>
    <w:rsid w:val="00CA1F77"/>
    <w:rsid w:val="00CA3504"/>
    <w:rsid w:val="00CA7E60"/>
    <w:rsid w:val="00CB157A"/>
    <w:rsid w:val="00CB1DB3"/>
    <w:rsid w:val="00CB3784"/>
    <w:rsid w:val="00CB3EE0"/>
    <w:rsid w:val="00CB4FB7"/>
    <w:rsid w:val="00CB50E2"/>
    <w:rsid w:val="00CB74AA"/>
    <w:rsid w:val="00CB7631"/>
    <w:rsid w:val="00CC57C3"/>
    <w:rsid w:val="00CD244B"/>
    <w:rsid w:val="00CE2A6C"/>
    <w:rsid w:val="00CF0948"/>
    <w:rsid w:val="00CF2583"/>
    <w:rsid w:val="00CF327D"/>
    <w:rsid w:val="00CF4736"/>
    <w:rsid w:val="00CF6E0F"/>
    <w:rsid w:val="00D04348"/>
    <w:rsid w:val="00D04760"/>
    <w:rsid w:val="00D05281"/>
    <w:rsid w:val="00D10F93"/>
    <w:rsid w:val="00D13013"/>
    <w:rsid w:val="00D13DF5"/>
    <w:rsid w:val="00D178E3"/>
    <w:rsid w:val="00D17BA0"/>
    <w:rsid w:val="00D2031B"/>
    <w:rsid w:val="00D217C0"/>
    <w:rsid w:val="00D24614"/>
    <w:rsid w:val="00D25060"/>
    <w:rsid w:val="00D271B5"/>
    <w:rsid w:val="00D306C2"/>
    <w:rsid w:val="00D340C2"/>
    <w:rsid w:val="00D34240"/>
    <w:rsid w:val="00D44649"/>
    <w:rsid w:val="00D47A50"/>
    <w:rsid w:val="00D47E58"/>
    <w:rsid w:val="00D50E9B"/>
    <w:rsid w:val="00D51431"/>
    <w:rsid w:val="00D52E23"/>
    <w:rsid w:val="00D536F7"/>
    <w:rsid w:val="00D53EA3"/>
    <w:rsid w:val="00D55349"/>
    <w:rsid w:val="00D60118"/>
    <w:rsid w:val="00D70BC4"/>
    <w:rsid w:val="00D721CE"/>
    <w:rsid w:val="00D753EE"/>
    <w:rsid w:val="00D80324"/>
    <w:rsid w:val="00D80646"/>
    <w:rsid w:val="00D80962"/>
    <w:rsid w:val="00D81651"/>
    <w:rsid w:val="00D8279F"/>
    <w:rsid w:val="00D82CD8"/>
    <w:rsid w:val="00D84964"/>
    <w:rsid w:val="00D85018"/>
    <w:rsid w:val="00D860FB"/>
    <w:rsid w:val="00D91E19"/>
    <w:rsid w:val="00D927C1"/>
    <w:rsid w:val="00DA43B3"/>
    <w:rsid w:val="00DA5299"/>
    <w:rsid w:val="00DA58D2"/>
    <w:rsid w:val="00DA772C"/>
    <w:rsid w:val="00DB2AB7"/>
    <w:rsid w:val="00DB2F03"/>
    <w:rsid w:val="00DB5BA8"/>
    <w:rsid w:val="00DB67FA"/>
    <w:rsid w:val="00DD5077"/>
    <w:rsid w:val="00DE0017"/>
    <w:rsid w:val="00DE013E"/>
    <w:rsid w:val="00DE16BB"/>
    <w:rsid w:val="00DE3C0A"/>
    <w:rsid w:val="00DE4881"/>
    <w:rsid w:val="00DE792F"/>
    <w:rsid w:val="00DE7E85"/>
    <w:rsid w:val="00DF2CC9"/>
    <w:rsid w:val="00DF3AAF"/>
    <w:rsid w:val="00DF7D4B"/>
    <w:rsid w:val="00E018ED"/>
    <w:rsid w:val="00E04F95"/>
    <w:rsid w:val="00E06D18"/>
    <w:rsid w:val="00E077A4"/>
    <w:rsid w:val="00E10F99"/>
    <w:rsid w:val="00E1377A"/>
    <w:rsid w:val="00E163C1"/>
    <w:rsid w:val="00E16A56"/>
    <w:rsid w:val="00E1704D"/>
    <w:rsid w:val="00E20C23"/>
    <w:rsid w:val="00E23D89"/>
    <w:rsid w:val="00E27BE9"/>
    <w:rsid w:val="00E30854"/>
    <w:rsid w:val="00E325CF"/>
    <w:rsid w:val="00E325D2"/>
    <w:rsid w:val="00E34728"/>
    <w:rsid w:val="00E47521"/>
    <w:rsid w:val="00E47F7D"/>
    <w:rsid w:val="00E55DA6"/>
    <w:rsid w:val="00E55FED"/>
    <w:rsid w:val="00E60152"/>
    <w:rsid w:val="00E61397"/>
    <w:rsid w:val="00E62783"/>
    <w:rsid w:val="00E67AE2"/>
    <w:rsid w:val="00E74E31"/>
    <w:rsid w:val="00E8342D"/>
    <w:rsid w:val="00E861BC"/>
    <w:rsid w:val="00E87838"/>
    <w:rsid w:val="00E91071"/>
    <w:rsid w:val="00E915CD"/>
    <w:rsid w:val="00EA2A47"/>
    <w:rsid w:val="00EA3543"/>
    <w:rsid w:val="00EB3D17"/>
    <w:rsid w:val="00EB3D67"/>
    <w:rsid w:val="00EB74E5"/>
    <w:rsid w:val="00EC5D41"/>
    <w:rsid w:val="00EC740D"/>
    <w:rsid w:val="00ED031E"/>
    <w:rsid w:val="00ED2F0C"/>
    <w:rsid w:val="00ED4B29"/>
    <w:rsid w:val="00ED54F8"/>
    <w:rsid w:val="00ED5C2E"/>
    <w:rsid w:val="00ED611C"/>
    <w:rsid w:val="00EE0531"/>
    <w:rsid w:val="00EE4210"/>
    <w:rsid w:val="00EF1D5D"/>
    <w:rsid w:val="00F032D8"/>
    <w:rsid w:val="00F07177"/>
    <w:rsid w:val="00F07D70"/>
    <w:rsid w:val="00F11B40"/>
    <w:rsid w:val="00F11E24"/>
    <w:rsid w:val="00F164F5"/>
    <w:rsid w:val="00F2073B"/>
    <w:rsid w:val="00F22E0F"/>
    <w:rsid w:val="00F30556"/>
    <w:rsid w:val="00F31E21"/>
    <w:rsid w:val="00F320FE"/>
    <w:rsid w:val="00F37E03"/>
    <w:rsid w:val="00F433EA"/>
    <w:rsid w:val="00F43E5A"/>
    <w:rsid w:val="00F45B84"/>
    <w:rsid w:val="00F55916"/>
    <w:rsid w:val="00F61B88"/>
    <w:rsid w:val="00F62C28"/>
    <w:rsid w:val="00F74464"/>
    <w:rsid w:val="00F76BE9"/>
    <w:rsid w:val="00F76F82"/>
    <w:rsid w:val="00F7754F"/>
    <w:rsid w:val="00F81060"/>
    <w:rsid w:val="00F82387"/>
    <w:rsid w:val="00F85122"/>
    <w:rsid w:val="00F91CBE"/>
    <w:rsid w:val="00F94292"/>
    <w:rsid w:val="00F95F5D"/>
    <w:rsid w:val="00F97020"/>
    <w:rsid w:val="00FA335E"/>
    <w:rsid w:val="00FA4380"/>
    <w:rsid w:val="00FA43D9"/>
    <w:rsid w:val="00FA4F58"/>
    <w:rsid w:val="00FA6B5D"/>
    <w:rsid w:val="00FB29B3"/>
    <w:rsid w:val="00FB3051"/>
    <w:rsid w:val="00FC0813"/>
    <w:rsid w:val="00FC249E"/>
    <w:rsid w:val="00FC31B4"/>
    <w:rsid w:val="00FC4686"/>
    <w:rsid w:val="00FC560E"/>
    <w:rsid w:val="00FC591B"/>
    <w:rsid w:val="00FC7989"/>
    <w:rsid w:val="00FD1C9B"/>
    <w:rsid w:val="00FD25D2"/>
    <w:rsid w:val="00FD3373"/>
    <w:rsid w:val="00FD50FB"/>
    <w:rsid w:val="00FD5E20"/>
    <w:rsid w:val="00FE37A8"/>
    <w:rsid w:val="00FE696C"/>
    <w:rsid w:val="00FE78F4"/>
    <w:rsid w:val="00FF4ED8"/>
    <w:rsid w:val="00FF6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F435DE"/>
  <w15:docId w15:val="{350FAD95-E3E9-47D0-B6CB-64406163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F7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5">
    <w:name w:val="heading 5"/>
    <w:basedOn w:val="Standaard"/>
    <w:link w:val="Kop5Char"/>
    <w:uiPriority w:val="9"/>
    <w:qFormat/>
    <w:rsid w:val="00785CD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D29"/>
    <w:pPr>
      <w:ind w:left="720"/>
      <w:contextualSpacing/>
    </w:pPr>
  </w:style>
  <w:style w:type="paragraph" w:styleId="Ballontekst">
    <w:name w:val="Balloon Text"/>
    <w:basedOn w:val="Standaard"/>
    <w:link w:val="BallontekstChar"/>
    <w:uiPriority w:val="99"/>
    <w:semiHidden/>
    <w:unhideWhenUsed/>
    <w:rsid w:val="007C71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110"/>
    <w:rPr>
      <w:rFonts w:ascii="Segoe UI" w:hAnsi="Segoe UI" w:cs="Segoe UI"/>
      <w:sz w:val="18"/>
      <w:szCs w:val="18"/>
    </w:rPr>
  </w:style>
  <w:style w:type="paragraph" w:customStyle="1" w:styleId="Default">
    <w:name w:val="Default"/>
    <w:rsid w:val="006058D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F11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1EE"/>
  </w:style>
  <w:style w:type="paragraph" w:styleId="Voettekst">
    <w:name w:val="footer"/>
    <w:basedOn w:val="Standaard"/>
    <w:link w:val="VoettekstChar"/>
    <w:uiPriority w:val="99"/>
    <w:unhideWhenUsed/>
    <w:rsid w:val="008F11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1EE"/>
  </w:style>
  <w:style w:type="paragraph" w:styleId="Geenafstand">
    <w:name w:val="No Spacing"/>
    <w:uiPriority w:val="1"/>
    <w:qFormat/>
    <w:rsid w:val="00250BB1"/>
    <w:pPr>
      <w:spacing w:after="0" w:line="240" w:lineRule="auto"/>
    </w:pPr>
  </w:style>
  <w:style w:type="table" w:styleId="Tabelraster">
    <w:name w:val="Table Grid"/>
    <w:basedOn w:val="Standaardtabel"/>
    <w:uiPriority w:val="59"/>
    <w:rsid w:val="006969F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44649"/>
    <w:rPr>
      <w:color w:val="0000FF"/>
      <w:u w:val="single"/>
    </w:rPr>
  </w:style>
  <w:style w:type="character" w:customStyle="1" w:styleId="Kop5Char">
    <w:name w:val="Kop 5 Char"/>
    <w:basedOn w:val="Standaardalinea-lettertype"/>
    <w:link w:val="Kop5"/>
    <w:uiPriority w:val="9"/>
    <w:rsid w:val="00785CD0"/>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78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815603"/>
    <w:rPr>
      <w:color w:val="954F72" w:themeColor="followedHyperlink"/>
      <w:u w:val="single"/>
    </w:rPr>
  </w:style>
  <w:style w:type="character" w:customStyle="1" w:styleId="Kop1Char">
    <w:name w:val="Kop 1 Char"/>
    <w:basedOn w:val="Standaardalinea-lettertype"/>
    <w:link w:val="Kop1"/>
    <w:uiPriority w:val="9"/>
    <w:rsid w:val="006F71AE"/>
    <w:rPr>
      <w:rFonts w:asciiTheme="majorHAnsi" w:eastAsiaTheme="majorEastAsia" w:hAnsiTheme="majorHAnsi" w:cstheme="majorBidi"/>
      <w:color w:val="2E74B5" w:themeColor="accent1" w:themeShade="BF"/>
      <w:sz w:val="32"/>
      <w:szCs w:val="32"/>
    </w:rPr>
  </w:style>
  <w:style w:type="paragraph" w:customStyle="1" w:styleId="intro">
    <w:name w:val="intro"/>
    <w:basedOn w:val="Standaard"/>
    <w:rsid w:val="006F71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jk9ej-pjvnoc">
    <w:name w:val="j-jk9ej-pjvnoc"/>
    <w:basedOn w:val="Standaardalinea-lettertype"/>
    <w:rsid w:val="00343787"/>
  </w:style>
  <w:style w:type="character" w:styleId="Onopgelostemelding">
    <w:name w:val="Unresolved Mention"/>
    <w:basedOn w:val="Standaardalinea-lettertype"/>
    <w:uiPriority w:val="99"/>
    <w:semiHidden/>
    <w:unhideWhenUsed/>
    <w:rsid w:val="00ED4B29"/>
    <w:rPr>
      <w:color w:val="605E5C"/>
      <w:shd w:val="clear" w:color="auto" w:fill="E1DFDD"/>
    </w:rPr>
  </w:style>
  <w:style w:type="character" w:styleId="Nadruk">
    <w:name w:val="Emphasis"/>
    <w:basedOn w:val="Standaardalinea-lettertype"/>
    <w:uiPriority w:val="20"/>
    <w:qFormat/>
    <w:rsid w:val="00ED2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139">
      <w:bodyDiv w:val="1"/>
      <w:marLeft w:val="0"/>
      <w:marRight w:val="0"/>
      <w:marTop w:val="0"/>
      <w:marBottom w:val="0"/>
      <w:divBdr>
        <w:top w:val="none" w:sz="0" w:space="0" w:color="auto"/>
        <w:left w:val="none" w:sz="0" w:space="0" w:color="auto"/>
        <w:bottom w:val="none" w:sz="0" w:space="0" w:color="auto"/>
        <w:right w:val="none" w:sz="0" w:space="0" w:color="auto"/>
      </w:divBdr>
    </w:div>
    <w:div w:id="30887739">
      <w:bodyDiv w:val="1"/>
      <w:marLeft w:val="0"/>
      <w:marRight w:val="0"/>
      <w:marTop w:val="0"/>
      <w:marBottom w:val="0"/>
      <w:divBdr>
        <w:top w:val="none" w:sz="0" w:space="0" w:color="auto"/>
        <w:left w:val="none" w:sz="0" w:space="0" w:color="auto"/>
        <w:bottom w:val="none" w:sz="0" w:space="0" w:color="auto"/>
        <w:right w:val="none" w:sz="0" w:space="0" w:color="auto"/>
      </w:divBdr>
    </w:div>
    <w:div w:id="45104660">
      <w:bodyDiv w:val="1"/>
      <w:marLeft w:val="0"/>
      <w:marRight w:val="0"/>
      <w:marTop w:val="0"/>
      <w:marBottom w:val="0"/>
      <w:divBdr>
        <w:top w:val="none" w:sz="0" w:space="0" w:color="auto"/>
        <w:left w:val="none" w:sz="0" w:space="0" w:color="auto"/>
        <w:bottom w:val="none" w:sz="0" w:space="0" w:color="auto"/>
        <w:right w:val="none" w:sz="0" w:space="0" w:color="auto"/>
      </w:divBdr>
    </w:div>
    <w:div w:id="48769072">
      <w:bodyDiv w:val="1"/>
      <w:marLeft w:val="0"/>
      <w:marRight w:val="0"/>
      <w:marTop w:val="0"/>
      <w:marBottom w:val="0"/>
      <w:divBdr>
        <w:top w:val="none" w:sz="0" w:space="0" w:color="auto"/>
        <w:left w:val="none" w:sz="0" w:space="0" w:color="auto"/>
        <w:bottom w:val="none" w:sz="0" w:space="0" w:color="auto"/>
        <w:right w:val="none" w:sz="0" w:space="0" w:color="auto"/>
      </w:divBdr>
    </w:div>
    <w:div w:id="74480344">
      <w:bodyDiv w:val="1"/>
      <w:marLeft w:val="0"/>
      <w:marRight w:val="0"/>
      <w:marTop w:val="0"/>
      <w:marBottom w:val="0"/>
      <w:divBdr>
        <w:top w:val="none" w:sz="0" w:space="0" w:color="auto"/>
        <w:left w:val="none" w:sz="0" w:space="0" w:color="auto"/>
        <w:bottom w:val="none" w:sz="0" w:space="0" w:color="auto"/>
        <w:right w:val="none" w:sz="0" w:space="0" w:color="auto"/>
      </w:divBdr>
      <w:divsChild>
        <w:div w:id="1804034810">
          <w:marLeft w:val="0"/>
          <w:marRight w:val="0"/>
          <w:marTop w:val="0"/>
          <w:marBottom w:val="0"/>
          <w:divBdr>
            <w:top w:val="none" w:sz="0" w:space="0" w:color="auto"/>
            <w:left w:val="none" w:sz="0" w:space="0" w:color="auto"/>
            <w:bottom w:val="single" w:sz="12" w:space="17" w:color="F1F1F1"/>
            <w:right w:val="none" w:sz="0" w:space="0" w:color="auto"/>
          </w:divBdr>
        </w:div>
        <w:div w:id="658385332">
          <w:marLeft w:val="0"/>
          <w:marRight w:val="0"/>
          <w:marTop w:val="0"/>
          <w:marBottom w:val="0"/>
          <w:divBdr>
            <w:top w:val="none" w:sz="0" w:space="0" w:color="auto"/>
            <w:left w:val="none" w:sz="0" w:space="0" w:color="auto"/>
            <w:bottom w:val="single" w:sz="18" w:space="17" w:color="F1F1F1"/>
            <w:right w:val="none" w:sz="0" w:space="0" w:color="auto"/>
          </w:divBdr>
        </w:div>
      </w:divsChild>
    </w:div>
    <w:div w:id="157355505">
      <w:bodyDiv w:val="1"/>
      <w:marLeft w:val="0"/>
      <w:marRight w:val="0"/>
      <w:marTop w:val="0"/>
      <w:marBottom w:val="0"/>
      <w:divBdr>
        <w:top w:val="none" w:sz="0" w:space="0" w:color="auto"/>
        <w:left w:val="none" w:sz="0" w:space="0" w:color="auto"/>
        <w:bottom w:val="none" w:sz="0" w:space="0" w:color="auto"/>
        <w:right w:val="none" w:sz="0" w:space="0" w:color="auto"/>
      </w:divBdr>
      <w:divsChild>
        <w:div w:id="2069255776">
          <w:marLeft w:val="0"/>
          <w:marRight w:val="0"/>
          <w:marTop w:val="0"/>
          <w:marBottom w:val="0"/>
          <w:divBdr>
            <w:top w:val="none" w:sz="0" w:space="0" w:color="auto"/>
            <w:left w:val="none" w:sz="0" w:space="0" w:color="auto"/>
            <w:bottom w:val="single" w:sz="12" w:space="17" w:color="F1F1F1"/>
            <w:right w:val="none" w:sz="0" w:space="0" w:color="auto"/>
          </w:divBdr>
        </w:div>
        <w:div w:id="846869391">
          <w:marLeft w:val="0"/>
          <w:marRight w:val="0"/>
          <w:marTop w:val="0"/>
          <w:marBottom w:val="0"/>
          <w:divBdr>
            <w:top w:val="none" w:sz="0" w:space="0" w:color="auto"/>
            <w:left w:val="none" w:sz="0" w:space="0" w:color="auto"/>
            <w:bottom w:val="single" w:sz="18" w:space="17" w:color="F1F1F1"/>
            <w:right w:val="none" w:sz="0" w:space="0" w:color="auto"/>
          </w:divBdr>
        </w:div>
      </w:divsChild>
    </w:div>
    <w:div w:id="449083950">
      <w:bodyDiv w:val="1"/>
      <w:marLeft w:val="0"/>
      <w:marRight w:val="0"/>
      <w:marTop w:val="0"/>
      <w:marBottom w:val="0"/>
      <w:divBdr>
        <w:top w:val="none" w:sz="0" w:space="0" w:color="auto"/>
        <w:left w:val="none" w:sz="0" w:space="0" w:color="auto"/>
        <w:bottom w:val="none" w:sz="0" w:space="0" w:color="auto"/>
        <w:right w:val="none" w:sz="0" w:space="0" w:color="auto"/>
      </w:divBdr>
    </w:div>
    <w:div w:id="451677134">
      <w:bodyDiv w:val="1"/>
      <w:marLeft w:val="0"/>
      <w:marRight w:val="0"/>
      <w:marTop w:val="0"/>
      <w:marBottom w:val="0"/>
      <w:divBdr>
        <w:top w:val="none" w:sz="0" w:space="0" w:color="auto"/>
        <w:left w:val="none" w:sz="0" w:space="0" w:color="auto"/>
        <w:bottom w:val="none" w:sz="0" w:space="0" w:color="auto"/>
        <w:right w:val="none" w:sz="0" w:space="0" w:color="auto"/>
      </w:divBdr>
    </w:div>
    <w:div w:id="685792704">
      <w:bodyDiv w:val="1"/>
      <w:marLeft w:val="0"/>
      <w:marRight w:val="0"/>
      <w:marTop w:val="0"/>
      <w:marBottom w:val="0"/>
      <w:divBdr>
        <w:top w:val="none" w:sz="0" w:space="0" w:color="auto"/>
        <w:left w:val="none" w:sz="0" w:space="0" w:color="auto"/>
        <w:bottom w:val="none" w:sz="0" w:space="0" w:color="auto"/>
        <w:right w:val="none" w:sz="0" w:space="0" w:color="auto"/>
      </w:divBdr>
    </w:div>
    <w:div w:id="770513334">
      <w:bodyDiv w:val="1"/>
      <w:marLeft w:val="0"/>
      <w:marRight w:val="0"/>
      <w:marTop w:val="0"/>
      <w:marBottom w:val="0"/>
      <w:divBdr>
        <w:top w:val="none" w:sz="0" w:space="0" w:color="auto"/>
        <w:left w:val="none" w:sz="0" w:space="0" w:color="auto"/>
        <w:bottom w:val="none" w:sz="0" w:space="0" w:color="auto"/>
        <w:right w:val="none" w:sz="0" w:space="0" w:color="auto"/>
      </w:divBdr>
    </w:div>
    <w:div w:id="1015038242">
      <w:bodyDiv w:val="1"/>
      <w:marLeft w:val="0"/>
      <w:marRight w:val="0"/>
      <w:marTop w:val="0"/>
      <w:marBottom w:val="0"/>
      <w:divBdr>
        <w:top w:val="none" w:sz="0" w:space="0" w:color="auto"/>
        <w:left w:val="none" w:sz="0" w:space="0" w:color="auto"/>
        <w:bottom w:val="none" w:sz="0" w:space="0" w:color="auto"/>
        <w:right w:val="none" w:sz="0" w:space="0" w:color="auto"/>
      </w:divBdr>
    </w:div>
    <w:div w:id="1155687291">
      <w:bodyDiv w:val="1"/>
      <w:marLeft w:val="0"/>
      <w:marRight w:val="0"/>
      <w:marTop w:val="0"/>
      <w:marBottom w:val="0"/>
      <w:divBdr>
        <w:top w:val="none" w:sz="0" w:space="0" w:color="auto"/>
        <w:left w:val="none" w:sz="0" w:space="0" w:color="auto"/>
        <w:bottom w:val="none" w:sz="0" w:space="0" w:color="auto"/>
        <w:right w:val="none" w:sz="0" w:space="0" w:color="auto"/>
      </w:divBdr>
    </w:div>
    <w:div w:id="1205606101">
      <w:bodyDiv w:val="1"/>
      <w:marLeft w:val="0"/>
      <w:marRight w:val="0"/>
      <w:marTop w:val="0"/>
      <w:marBottom w:val="0"/>
      <w:divBdr>
        <w:top w:val="none" w:sz="0" w:space="0" w:color="auto"/>
        <w:left w:val="none" w:sz="0" w:space="0" w:color="auto"/>
        <w:bottom w:val="none" w:sz="0" w:space="0" w:color="auto"/>
        <w:right w:val="none" w:sz="0" w:space="0" w:color="auto"/>
      </w:divBdr>
    </w:div>
    <w:div w:id="1230143480">
      <w:bodyDiv w:val="1"/>
      <w:marLeft w:val="0"/>
      <w:marRight w:val="0"/>
      <w:marTop w:val="0"/>
      <w:marBottom w:val="0"/>
      <w:divBdr>
        <w:top w:val="none" w:sz="0" w:space="0" w:color="auto"/>
        <w:left w:val="none" w:sz="0" w:space="0" w:color="auto"/>
        <w:bottom w:val="none" w:sz="0" w:space="0" w:color="auto"/>
        <w:right w:val="none" w:sz="0" w:space="0" w:color="auto"/>
      </w:divBdr>
    </w:div>
    <w:div w:id="1298603332">
      <w:bodyDiv w:val="1"/>
      <w:marLeft w:val="0"/>
      <w:marRight w:val="0"/>
      <w:marTop w:val="0"/>
      <w:marBottom w:val="0"/>
      <w:divBdr>
        <w:top w:val="none" w:sz="0" w:space="0" w:color="auto"/>
        <w:left w:val="none" w:sz="0" w:space="0" w:color="auto"/>
        <w:bottom w:val="none" w:sz="0" w:space="0" w:color="auto"/>
        <w:right w:val="none" w:sz="0" w:space="0" w:color="auto"/>
      </w:divBdr>
    </w:div>
    <w:div w:id="1363551378">
      <w:bodyDiv w:val="1"/>
      <w:marLeft w:val="0"/>
      <w:marRight w:val="0"/>
      <w:marTop w:val="0"/>
      <w:marBottom w:val="0"/>
      <w:divBdr>
        <w:top w:val="none" w:sz="0" w:space="0" w:color="auto"/>
        <w:left w:val="none" w:sz="0" w:space="0" w:color="auto"/>
        <w:bottom w:val="none" w:sz="0" w:space="0" w:color="auto"/>
        <w:right w:val="none" w:sz="0" w:space="0" w:color="auto"/>
      </w:divBdr>
    </w:div>
    <w:div w:id="1607618360">
      <w:bodyDiv w:val="1"/>
      <w:marLeft w:val="0"/>
      <w:marRight w:val="0"/>
      <w:marTop w:val="0"/>
      <w:marBottom w:val="0"/>
      <w:divBdr>
        <w:top w:val="none" w:sz="0" w:space="0" w:color="auto"/>
        <w:left w:val="none" w:sz="0" w:space="0" w:color="auto"/>
        <w:bottom w:val="none" w:sz="0" w:space="0" w:color="auto"/>
        <w:right w:val="none" w:sz="0" w:space="0" w:color="auto"/>
      </w:divBdr>
    </w:div>
    <w:div w:id="1695496619">
      <w:bodyDiv w:val="1"/>
      <w:marLeft w:val="0"/>
      <w:marRight w:val="0"/>
      <w:marTop w:val="0"/>
      <w:marBottom w:val="0"/>
      <w:divBdr>
        <w:top w:val="none" w:sz="0" w:space="0" w:color="auto"/>
        <w:left w:val="none" w:sz="0" w:space="0" w:color="auto"/>
        <w:bottom w:val="none" w:sz="0" w:space="0" w:color="auto"/>
        <w:right w:val="none" w:sz="0" w:space="0" w:color="auto"/>
      </w:divBdr>
    </w:div>
    <w:div w:id="1736005305">
      <w:bodyDiv w:val="1"/>
      <w:marLeft w:val="0"/>
      <w:marRight w:val="0"/>
      <w:marTop w:val="0"/>
      <w:marBottom w:val="0"/>
      <w:divBdr>
        <w:top w:val="none" w:sz="0" w:space="0" w:color="auto"/>
        <w:left w:val="none" w:sz="0" w:space="0" w:color="auto"/>
        <w:bottom w:val="none" w:sz="0" w:space="0" w:color="auto"/>
        <w:right w:val="none" w:sz="0" w:space="0" w:color="auto"/>
      </w:divBdr>
    </w:div>
    <w:div w:id="1830438467">
      <w:bodyDiv w:val="1"/>
      <w:marLeft w:val="0"/>
      <w:marRight w:val="0"/>
      <w:marTop w:val="0"/>
      <w:marBottom w:val="0"/>
      <w:divBdr>
        <w:top w:val="none" w:sz="0" w:space="0" w:color="auto"/>
        <w:left w:val="none" w:sz="0" w:space="0" w:color="auto"/>
        <w:bottom w:val="none" w:sz="0" w:space="0" w:color="auto"/>
        <w:right w:val="none" w:sz="0" w:space="0" w:color="auto"/>
      </w:divBdr>
      <w:divsChild>
        <w:div w:id="1141465152">
          <w:marLeft w:val="0"/>
          <w:marRight w:val="0"/>
          <w:marTop w:val="0"/>
          <w:marBottom w:val="0"/>
          <w:divBdr>
            <w:top w:val="none" w:sz="0" w:space="0" w:color="auto"/>
            <w:left w:val="none" w:sz="0" w:space="0" w:color="auto"/>
            <w:bottom w:val="none" w:sz="0" w:space="0" w:color="auto"/>
            <w:right w:val="none" w:sz="0" w:space="0" w:color="auto"/>
          </w:divBdr>
          <w:divsChild>
            <w:div w:id="1454708564">
              <w:marLeft w:val="0"/>
              <w:marRight w:val="0"/>
              <w:marTop w:val="0"/>
              <w:marBottom w:val="0"/>
              <w:divBdr>
                <w:top w:val="none" w:sz="0" w:space="0" w:color="auto"/>
                <w:left w:val="none" w:sz="0" w:space="0" w:color="auto"/>
                <w:bottom w:val="none" w:sz="0" w:space="0" w:color="auto"/>
                <w:right w:val="none" w:sz="0" w:space="0" w:color="auto"/>
              </w:divBdr>
            </w:div>
            <w:div w:id="2018338588">
              <w:marLeft w:val="0"/>
              <w:marRight w:val="0"/>
              <w:marTop w:val="0"/>
              <w:marBottom w:val="0"/>
              <w:divBdr>
                <w:top w:val="none" w:sz="0" w:space="0" w:color="auto"/>
                <w:left w:val="none" w:sz="0" w:space="0" w:color="auto"/>
                <w:bottom w:val="none" w:sz="0" w:space="0" w:color="auto"/>
                <w:right w:val="none" w:sz="0" w:space="0" w:color="auto"/>
              </w:divBdr>
            </w:div>
          </w:divsChild>
        </w:div>
        <w:div w:id="1052271085">
          <w:marLeft w:val="0"/>
          <w:marRight w:val="0"/>
          <w:marTop w:val="0"/>
          <w:marBottom w:val="0"/>
          <w:divBdr>
            <w:top w:val="none" w:sz="0" w:space="0" w:color="auto"/>
            <w:left w:val="none" w:sz="0" w:space="0" w:color="auto"/>
            <w:bottom w:val="single" w:sz="12" w:space="17" w:color="F1F1F1"/>
            <w:right w:val="none" w:sz="0" w:space="0" w:color="auto"/>
          </w:divBdr>
          <w:divsChild>
            <w:div w:id="553465624">
              <w:marLeft w:val="0"/>
              <w:marRight w:val="0"/>
              <w:marTop w:val="0"/>
              <w:marBottom w:val="0"/>
              <w:divBdr>
                <w:top w:val="none" w:sz="0" w:space="0" w:color="auto"/>
                <w:left w:val="none" w:sz="0" w:space="0" w:color="auto"/>
                <w:bottom w:val="none" w:sz="0" w:space="0" w:color="auto"/>
                <w:right w:val="none" w:sz="0" w:space="0" w:color="auto"/>
              </w:divBdr>
              <w:divsChild>
                <w:div w:id="10609855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19207760">
          <w:marLeft w:val="0"/>
          <w:marRight w:val="0"/>
          <w:marTop w:val="0"/>
          <w:marBottom w:val="0"/>
          <w:divBdr>
            <w:top w:val="none" w:sz="0" w:space="0" w:color="auto"/>
            <w:left w:val="none" w:sz="0" w:space="0" w:color="auto"/>
            <w:bottom w:val="single" w:sz="18" w:space="17" w:color="F1F1F1"/>
            <w:right w:val="none" w:sz="0" w:space="0" w:color="auto"/>
          </w:divBdr>
        </w:div>
      </w:divsChild>
    </w:div>
    <w:div w:id="1863783431">
      <w:bodyDiv w:val="1"/>
      <w:marLeft w:val="0"/>
      <w:marRight w:val="0"/>
      <w:marTop w:val="0"/>
      <w:marBottom w:val="0"/>
      <w:divBdr>
        <w:top w:val="none" w:sz="0" w:space="0" w:color="auto"/>
        <w:left w:val="none" w:sz="0" w:space="0" w:color="auto"/>
        <w:bottom w:val="none" w:sz="0" w:space="0" w:color="auto"/>
        <w:right w:val="none" w:sz="0" w:space="0" w:color="auto"/>
      </w:divBdr>
    </w:div>
    <w:div w:id="1901015439">
      <w:bodyDiv w:val="1"/>
      <w:marLeft w:val="0"/>
      <w:marRight w:val="0"/>
      <w:marTop w:val="0"/>
      <w:marBottom w:val="0"/>
      <w:divBdr>
        <w:top w:val="none" w:sz="0" w:space="0" w:color="auto"/>
        <w:left w:val="none" w:sz="0" w:space="0" w:color="auto"/>
        <w:bottom w:val="none" w:sz="0" w:space="0" w:color="auto"/>
        <w:right w:val="none" w:sz="0" w:space="0" w:color="auto"/>
      </w:divBdr>
      <w:divsChild>
        <w:div w:id="838622547">
          <w:marLeft w:val="0"/>
          <w:marRight w:val="0"/>
          <w:marTop w:val="0"/>
          <w:marBottom w:val="0"/>
          <w:divBdr>
            <w:top w:val="none" w:sz="0" w:space="0" w:color="auto"/>
            <w:left w:val="none" w:sz="0" w:space="0" w:color="auto"/>
            <w:bottom w:val="none" w:sz="0" w:space="0" w:color="auto"/>
            <w:right w:val="none" w:sz="0" w:space="0" w:color="auto"/>
          </w:divBdr>
          <w:divsChild>
            <w:div w:id="889459429">
              <w:marLeft w:val="0"/>
              <w:marRight w:val="0"/>
              <w:marTop w:val="0"/>
              <w:marBottom w:val="0"/>
              <w:divBdr>
                <w:top w:val="none" w:sz="0" w:space="0" w:color="auto"/>
                <w:left w:val="none" w:sz="0" w:space="0" w:color="auto"/>
                <w:bottom w:val="none" w:sz="0" w:space="0" w:color="auto"/>
                <w:right w:val="none" w:sz="0" w:space="0" w:color="auto"/>
              </w:divBdr>
            </w:div>
            <w:div w:id="1731608628">
              <w:marLeft w:val="0"/>
              <w:marRight w:val="0"/>
              <w:marTop w:val="0"/>
              <w:marBottom w:val="0"/>
              <w:divBdr>
                <w:top w:val="none" w:sz="0" w:space="0" w:color="auto"/>
                <w:left w:val="none" w:sz="0" w:space="0" w:color="auto"/>
                <w:bottom w:val="none" w:sz="0" w:space="0" w:color="auto"/>
                <w:right w:val="none" w:sz="0" w:space="0" w:color="auto"/>
              </w:divBdr>
            </w:div>
          </w:divsChild>
        </w:div>
        <w:div w:id="606546782">
          <w:marLeft w:val="0"/>
          <w:marRight w:val="0"/>
          <w:marTop w:val="0"/>
          <w:marBottom w:val="0"/>
          <w:divBdr>
            <w:top w:val="none" w:sz="0" w:space="0" w:color="auto"/>
            <w:left w:val="none" w:sz="0" w:space="0" w:color="auto"/>
            <w:bottom w:val="single" w:sz="12" w:space="17" w:color="F1F1F1"/>
            <w:right w:val="none" w:sz="0" w:space="0" w:color="auto"/>
          </w:divBdr>
          <w:divsChild>
            <w:div w:id="515000069">
              <w:marLeft w:val="0"/>
              <w:marRight w:val="0"/>
              <w:marTop w:val="0"/>
              <w:marBottom w:val="0"/>
              <w:divBdr>
                <w:top w:val="none" w:sz="0" w:space="0" w:color="auto"/>
                <w:left w:val="none" w:sz="0" w:space="0" w:color="auto"/>
                <w:bottom w:val="none" w:sz="0" w:space="0" w:color="auto"/>
                <w:right w:val="none" w:sz="0" w:space="0" w:color="auto"/>
              </w:divBdr>
              <w:divsChild>
                <w:div w:id="1306351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71003061">
          <w:marLeft w:val="0"/>
          <w:marRight w:val="0"/>
          <w:marTop w:val="0"/>
          <w:marBottom w:val="0"/>
          <w:divBdr>
            <w:top w:val="none" w:sz="0" w:space="0" w:color="auto"/>
            <w:left w:val="none" w:sz="0" w:space="0" w:color="auto"/>
            <w:bottom w:val="single" w:sz="18" w:space="17" w:color="F1F1F1"/>
            <w:right w:val="none" w:sz="0" w:space="0" w:color="auto"/>
          </w:divBdr>
        </w:div>
      </w:divsChild>
    </w:div>
    <w:div w:id="1924026072">
      <w:bodyDiv w:val="1"/>
      <w:marLeft w:val="0"/>
      <w:marRight w:val="0"/>
      <w:marTop w:val="0"/>
      <w:marBottom w:val="0"/>
      <w:divBdr>
        <w:top w:val="none" w:sz="0" w:space="0" w:color="auto"/>
        <w:left w:val="none" w:sz="0" w:space="0" w:color="auto"/>
        <w:bottom w:val="none" w:sz="0" w:space="0" w:color="auto"/>
        <w:right w:val="none" w:sz="0" w:space="0" w:color="auto"/>
      </w:divBdr>
    </w:div>
    <w:div w:id="2038652722">
      <w:bodyDiv w:val="1"/>
      <w:marLeft w:val="0"/>
      <w:marRight w:val="0"/>
      <w:marTop w:val="0"/>
      <w:marBottom w:val="0"/>
      <w:divBdr>
        <w:top w:val="none" w:sz="0" w:space="0" w:color="auto"/>
        <w:left w:val="none" w:sz="0" w:space="0" w:color="auto"/>
        <w:bottom w:val="none" w:sz="0" w:space="0" w:color="auto"/>
        <w:right w:val="none" w:sz="0" w:space="0" w:color="auto"/>
      </w:divBdr>
    </w:div>
    <w:div w:id="2072264137">
      <w:bodyDiv w:val="1"/>
      <w:marLeft w:val="0"/>
      <w:marRight w:val="0"/>
      <w:marTop w:val="0"/>
      <w:marBottom w:val="0"/>
      <w:divBdr>
        <w:top w:val="none" w:sz="0" w:space="0" w:color="auto"/>
        <w:left w:val="none" w:sz="0" w:space="0" w:color="auto"/>
        <w:bottom w:val="none" w:sz="0" w:space="0" w:color="auto"/>
        <w:right w:val="none" w:sz="0" w:space="0" w:color="auto"/>
      </w:divBdr>
    </w:div>
    <w:div w:id="21214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mijnboerennatuur.nl/"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svdschaar@ltonoord.nl?subject=Afmelden%20nieuwsbrief%20ANC%20Wester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rennatuur.nl/" TargetMode="External"/><Relationship Id="rId5" Type="http://schemas.openxmlformats.org/officeDocument/2006/relationships/webSettings" Target="webSettings.xml"/><Relationship Id="rId15" Type="http://schemas.openxmlformats.org/officeDocument/2006/relationships/hyperlink" Target="https://mailchi.mp/7c9c0e4ee2ac/nieuwsbrief-koeien-en-kruiden-november-2019"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1AEE-14D8-47AA-A630-8811E840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C71FFE99</Template>
  <TotalTime>147</TotalTime>
  <Pages>3</Pages>
  <Words>1227</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LTO Noord</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Sybe van der Schaar;Berend Santema</dc:creator>
  <cp:lastModifiedBy>Sandra Hoekstra</cp:lastModifiedBy>
  <cp:revision>65</cp:revision>
  <cp:lastPrinted>2019-10-10T11:07:00Z</cp:lastPrinted>
  <dcterms:created xsi:type="dcterms:W3CDTF">2019-12-11T13:06:00Z</dcterms:created>
  <dcterms:modified xsi:type="dcterms:W3CDTF">2019-12-12T10:00:00Z</dcterms:modified>
</cp:coreProperties>
</file>